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5"/>
      </w:pPr>
      <w:r>
        <w:t xml:space="preserve">ISO </w:t>
      </w:r>
      <w:r>
        <w:t>1</w:t>
      </w:r>
      <w:r>
        <w:t>90</w:t>
      </w:r>
      <w:r>
        <w:t>1</w:t>
      </w:r>
      <w:r>
        <w:rPr>
          <w:lang w:eastAsia="ko-KR"/>
          <w:rFonts w:hint="eastAsia"/>
        </w:rPr>
        <w:t>1</w:t>
      </w:r>
      <w:r>
        <w:t xml:space="preserve"> Lead Auditor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Layout w:type="fixed"/>
      </w:tblPr>
      <w:tblGrid>
        <w:gridCol w:w="2093"/>
        <w:gridCol w:w="7761"/>
      </w:tblGrid>
      <w:tr>
        <w:tc>
          <w:tcPr>
            <w:tcW w:w="2093" w:type="dxa"/>
          </w:tcPr>
          <w:p>
            <w:pPr>
              <w:pStyle w:val="2"/>
              <w:rPr>
                <w:lang w:eastAsia="ko-KR"/>
              </w:rPr>
            </w:pPr>
            <w:r>
              <w:t>Exercise Ref</w:t>
            </w:r>
          </w:p>
          <w:p>
            <w:pPr>
              <w:rPr>
                <w:lang w:eastAsia="ko-KR"/>
              </w:rPr>
            </w:pPr>
            <w:r>
              <w:rPr>
                <w:lang w:eastAsia="ko-KR"/>
                <w:rFonts w:hint="eastAsia"/>
              </w:rPr>
              <w:t>실습명</w:t>
            </w:r>
          </w:p>
        </w:tc>
        <w:tc>
          <w:tcPr>
            <w:tcW w:w="7761" w:type="dxa"/>
          </w:tcPr>
          <w:p>
            <w:pPr>
              <w:pStyle w:val="2"/>
              <w:rPr>
                <w:lang w:eastAsia="ko-KR"/>
                <w:bCs/>
              </w:rPr>
            </w:pPr>
            <w:r>
              <w:rPr>
                <w:bCs/>
              </w:rPr>
              <w:t xml:space="preserve">Workshop </w:t>
            </w:r>
            <w:r>
              <w:rPr>
                <w:lang w:eastAsia="ko-KR"/>
                <w:bCs/>
              </w:rPr>
              <w:t>2</w:t>
            </w:r>
          </w:p>
          <w:p>
            <w:pPr>
              <w:rPr>
                <w:lang w:eastAsia="ko-KR"/>
              </w:rPr>
            </w:pPr>
            <w:r>
              <w:rPr>
                <w:lang w:eastAsia="ko-KR"/>
                <w:rFonts w:hint="eastAsia"/>
              </w:rPr>
              <w:t>워크샵</w:t>
            </w:r>
            <w:r>
              <w:rPr>
                <w:lang w:eastAsia="ko-KR"/>
                <w:rFonts w:hint="eastAsia"/>
              </w:rPr>
              <w:t xml:space="preserve"> </w:t>
            </w:r>
            <w:r>
              <w:rPr>
                <w:lang w:eastAsia="ko-KR"/>
              </w:rPr>
              <w:t>2</w:t>
            </w:r>
          </w:p>
        </w:tc>
      </w:tr>
      <w:tr>
        <w:tc>
          <w:tcPr>
            <w:tcW w:w="2093" w:type="dxa"/>
          </w:tcPr>
          <w:p>
            <w:pPr>
              <w:pStyle w:val="2"/>
              <w:rPr>
                <w:lang w:eastAsia="ko-KR"/>
              </w:rPr>
            </w:pPr>
            <w:r>
              <w:t>Title</w:t>
            </w:r>
          </w:p>
          <w:p>
            <w:pPr>
              <w:rPr>
                <w:lang w:eastAsia="ko-KR"/>
              </w:rPr>
            </w:pPr>
            <w:r>
              <w:rPr>
                <w:lang w:eastAsia="ko-KR"/>
                <w:rFonts w:hint="eastAsia"/>
              </w:rPr>
              <w:t>명칭</w:t>
            </w:r>
          </w:p>
        </w:tc>
        <w:tc>
          <w:tcPr>
            <w:tcW w:w="7761" w:type="dxa"/>
          </w:tcPr>
          <w:p>
            <w:pPr>
              <w:tabs>
                <w:tab w:val="center" w:pos="3772"/>
              </w:tabs>
              <w:rPr>
                <w:lang w:eastAsia="ko-KR"/>
                <w:b/>
                <w:sz w:val="28"/>
              </w:rPr>
            </w:pPr>
          </w:p>
          <w:p>
            <w:pPr>
              <w:rPr>
                <w:lang w:eastAsia="ko-KR"/>
              </w:rPr>
            </w:pPr>
            <w:r>
              <w:rPr>
                <w:lang w:eastAsia="ko-KR"/>
                <w:rFonts w:hint="eastAsia"/>
              </w:rPr>
              <w:t>심사</w:t>
            </w:r>
            <w:r>
              <w:rPr>
                <w:lang w:eastAsia="ko-KR"/>
                <w:rFonts w:hint="eastAsia"/>
              </w:rPr>
              <w:t xml:space="preserve"> </w:t>
            </w:r>
            <w:r>
              <w:rPr>
                <w:lang w:eastAsia="ko-KR"/>
                <w:rFonts w:hint="eastAsia"/>
              </w:rPr>
              <w:t>프로그램</w:t>
            </w:r>
            <w:r>
              <w:rPr>
                <w:lang w:eastAsia="ko-KR"/>
                <w:rFonts w:hint="eastAsia"/>
              </w:rPr>
              <w:t xml:space="preserve"> </w:t>
            </w:r>
            <w:r>
              <w:rPr>
                <w:lang w:eastAsia="ko-KR"/>
                <w:rFonts w:hint="eastAsia"/>
              </w:rPr>
              <w:t>관리</w:t>
            </w:r>
          </w:p>
        </w:tc>
      </w:tr>
      <w:tr>
        <w:tc>
          <w:tcPr>
            <w:tcW w:w="2093" w:type="dxa"/>
          </w:tcPr>
          <w:p>
            <w:pPr>
              <w:pStyle w:val="2"/>
              <w:rPr>
                <w:lang w:eastAsia="ko-KR"/>
              </w:rPr>
            </w:pPr>
            <w:r>
              <w:t>Format</w:t>
            </w:r>
          </w:p>
          <w:p>
            <w:pPr>
              <w:rPr>
                <w:lang w:eastAsia="ko-KR"/>
              </w:rPr>
            </w:pPr>
            <w:r>
              <w:rPr>
                <w:lang w:eastAsia="ko-KR"/>
                <w:rFonts w:hint="eastAsia"/>
              </w:rPr>
              <w:t>유형</w:t>
            </w:r>
          </w:p>
        </w:tc>
        <w:tc>
          <w:tcPr>
            <w:tcW w:w="7761" w:type="dxa"/>
          </w:tcPr>
          <w:p>
            <w:pPr>
              <w:pStyle w:val="2"/>
              <w:rPr>
                <w:lang w:eastAsia="ko-KR"/>
              </w:rPr>
            </w:pPr>
            <w:r>
              <w:t>Groups</w:t>
            </w:r>
          </w:p>
          <w:p>
            <w:pPr>
              <w:rPr>
                <w:lang w:eastAsia="ko-KR"/>
              </w:rPr>
            </w:pPr>
            <w:r>
              <w:rPr>
                <w:lang w:eastAsia="ko-KR"/>
                <w:rFonts w:hint="eastAsia"/>
              </w:rPr>
              <w:t>그룹</w:t>
            </w:r>
          </w:p>
        </w:tc>
      </w:tr>
      <w:tr>
        <w:tc>
          <w:tcPr>
            <w:tcW w:w="2093" w:type="dxa"/>
          </w:tcPr>
          <w:p>
            <w:pPr>
              <w:pStyle w:val="2"/>
              <w:rPr>
                <w:lang w:eastAsia="ko-KR"/>
              </w:rPr>
            </w:pPr>
            <w:r>
              <w:t>Time</w:t>
            </w:r>
          </w:p>
          <w:p>
            <w:pPr>
              <w:rPr>
                <w:lang w:eastAsia="ko-KR"/>
              </w:rPr>
            </w:pPr>
            <w:r>
              <w:rPr>
                <w:lang w:eastAsia="ko-KR"/>
                <w:rFonts w:hint="eastAsia"/>
              </w:rPr>
              <w:t>시간</w:t>
            </w:r>
          </w:p>
        </w:tc>
        <w:tc>
          <w:tcPr>
            <w:tcW w:w="7761" w:type="dxa"/>
          </w:tcPr>
          <w:p>
            <w:pPr>
              <w:pStyle w:val="2"/>
              <w:rPr>
                <w:lang w:eastAsia="ko-KR"/>
              </w:rPr>
            </w:pPr>
            <w:r>
              <w:rPr>
                <w:lang w:eastAsia="ko-KR"/>
              </w:rPr>
              <w:t>4</w:t>
            </w:r>
            <w:r>
              <w:rPr>
                <w:lang w:eastAsia="ko-KR"/>
              </w:rPr>
              <w:t>0</w:t>
            </w:r>
            <w:r>
              <w:t xml:space="preserve"> minutes</w:t>
            </w:r>
          </w:p>
          <w:p>
            <w:pPr>
              <w:rPr>
                <w:lang w:eastAsia="ko-KR"/>
              </w:rPr>
            </w:pPr>
            <w:r>
              <w:rPr>
                <w:lang w:eastAsia="ko-KR"/>
              </w:rPr>
              <w:t>5</w:t>
            </w:r>
            <w:r>
              <w:rPr>
                <w:lang w:eastAsia="ko-KR"/>
              </w:rPr>
              <w:t>0</w:t>
            </w:r>
            <w:r>
              <w:rPr>
                <w:lang w:eastAsia="ko-KR"/>
                <w:rFonts w:hint="eastAsia"/>
              </w:rPr>
              <w:t>분</w:t>
            </w:r>
          </w:p>
        </w:tc>
      </w:tr>
    </w:tbl>
    <w:p/>
    <w:p>
      <w:pPr>
        <w:pStyle w:val="a9"/>
        <w:tabs>
          <w:tab w:val="right" w:pos="13954"/>
        </w:tabs>
        <w:rPr>
          <w:lang w:eastAsia="ko-KR"/>
          <w:sz w:val="24"/>
        </w:rPr>
      </w:pPr>
      <w:r>
        <w:rPr>
          <w:lang w:eastAsia="ko-KR"/>
          <w:sz w:val="24"/>
        </w:rPr>
        <w:t>YOUR TASK</w:t>
      </w:r>
    </w:p>
    <w:p>
      <w:pPr>
        <w:pStyle w:val="a9"/>
        <w:tabs>
          <w:tab w:val="right" w:pos="13954"/>
        </w:tabs>
        <w:rPr>
          <w:lang w:eastAsia="ko-KR"/>
          <w:sz w:val="24"/>
        </w:rPr>
      </w:pPr>
      <w:r>
        <w:rPr>
          <w:lang w:eastAsia="ko-KR"/>
          <w:rFonts w:hint="eastAsia"/>
          <w:sz w:val="24"/>
        </w:rPr>
        <w:t>참가자의</w:t>
      </w:r>
      <w:r>
        <w:rPr>
          <w:lang w:eastAsia="ko-KR"/>
          <w:rFonts w:hint="eastAsia"/>
          <w:sz w:val="24"/>
        </w:rPr>
        <w:t xml:space="preserve"> </w:t>
      </w:r>
      <w:r>
        <w:rPr>
          <w:lang w:eastAsia="ko-KR"/>
          <w:rFonts w:hint="eastAsia"/>
          <w:sz w:val="24"/>
        </w:rPr>
        <w:t>임무</w:t>
      </w:r>
    </w:p>
    <w:p>
      <w:pPr>
        <w:pStyle w:val="a9"/>
        <w:tabs>
          <w:tab w:val="right" w:pos="13954"/>
        </w:tabs>
        <w:rPr>
          <w:lang w:eastAsia="ko-KR"/>
          <w:sz w:val="24"/>
        </w:rPr>
      </w:pPr>
    </w:p>
    <w:p>
      <w:pPr>
        <w:adjustRightInd/>
        <w:pStyle w:val="a9"/>
        <w:widowControl w:val="off"/>
        <w:snapToGrid w:val="0"/>
        <w:tabs>
          <w:tab w:val="right" w:pos="13954"/>
        </w:tabs>
        <w:rPr>
          <w:lang w:eastAsia="ko-KR"/>
          <w:b w:val="0"/>
          <w:sz w:val="24"/>
        </w:rPr>
      </w:pPr>
      <w:r>
        <w:rPr>
          <w:lang w:eastAsia="ko-KR"/>
          <w:rFonts w:hint="eastAsia"/>
          <w:b w:val="0"/>
          <w:sz w:val="24"/>
        </w:rPr>
        <w:t>1</w:t>
      </w:r>
      <w:r>
        <w:rPr>
          <w:lang w:eastAsia="ko-KR"/>
          <w:b w:val="0"/>
          <w:sz w:val="24"/>
        </w:rPr>
        <w:t xml:space="preserve">. </w:t>
      </w:r>
      <w:r>
        <w:rPr>
          <w:lang w:eastAsia="ko-KR"/>
          <w:rFonts w:hint="eastAsia"/>
          <w:b w:val="0"/>
          <w:sz w:val="24"/>
        </w:rPr>
        <w:t>심사</w:t>
      </w:r>
      <w:r>
        <w:rPr>
          <w:lang w:eastAsia="ko-KR"/>
          <w:rFonts w:hint="eastAsia"/>
          <w:b w:val="0"/>
          <w:sz w:val="24"/>
        </w:rPr>
        <w:t xml:space="preserve"> </w:t>
      </w:r>
      <w:r>
        <w:rPr>
          <w:lang w:eastAsia="ko-KR"/>
          <w:rFonts w:hint="eastAsia"/>
          <w:b w:val="0"/>
          <w:sz w:val="24"/>
        </w:rPr>
        <w:t>프로그램의</w:t>
      </w:r>
      <w:r>
        <w:rPr>
          <w:lang w:eastAsia="ko-KR"/>
          <w:rFonts w:hint="eastAsia"/>
          <w:b w:val="0"/>
          <w:sz w:val="24"/>
        </w:rPr>
        <w:t xml:space="preserve"> </w:t>
      </w:r>
      <w:r>
        <w:rPr>
          <w:lang w:eastAsia="ko-KR"/>
          <w:rFonts w:hint="eastAsia"/>
          <w:b w:val="0"/>
          <w:sz w:val="24"/>
        </w:rPr>
        <w:t>정도</w:t>
      </w:r>
      <w:r>
        <w:rPr>
          <w:lang w:eastAsia="ko-KR"/>
          <w:rFonts w:hint="eastAsia"/>
          <w:b w:val="0"/>
          <w:sz w:val="24"/>
        </w:rPr>
        <w:t>/</w:t>
      </w:r>
      <w:r>
        <w:rPr>
          <w:lang w:eastAsia="ko-KR"/>
          <w:rFonts w:hint="eastAsia"/>
          <w:b w:val="0"/>
          <w:sz w:val="24"/>
        </w:rPr>
        <w:t>수준에</w:t>
      </w:r>
      <w:r>
        <w:rPr>
          <w:lang w:eastAsia="ko-KR"/>
          <w:rFonts w:hint="eastAsia"/>
          <w:b w:val="0"/>
          <w:sz w:val="24"/>
        </w:rPr>
        <w:t xml:space="preserve"> </w:t>
      </w:r>
      <w:r>
        <w:rPr>
          <w:lang w:eastAsia="ko-KR"/>
          <w:rFonts w:hint="eastAsia"/>
          <w:b w:val="0"/>
          <w:sz w:val="24"/>
        </w:rPr>
        <w:t>영향을</w:t>
      </w:r>
      <w:r>
        <w:rPr>
          <w:lang w:eastAsia="ko-KR"/>
          <w:rFonts w:hint="eastAsia"/>
          <w:b w:val="0"/>
          <w:sz w:val="24"/>
        </w:rPr>
        <w:t xml:space="preserve"> </w:t>
      </w:r>
      <w:r>
        <w:rPr>
          <w:lang w:eastAsia="ko-KR"/>
          <w:rFonts w:hint="eastAsia"/>
          <w:b w:val="0"/>
          <w:sz w:val="24"/>
        </w:rPr>
        <w:t>미치는</w:t>
      </w:r>
      <w:r>
        <w:rPr>
          <w:lang w:eastAsia="ko-KR"/>
          <w:rFonts w:hint="eastAsia"/>
          <w:b w:val="0"/>
          <w:sz w:val="24"/>
        </w:rPr>
        <w:t xml:space="preserve"> </w:t>
      </w:r>
      <w:r>
        <w:rPr>
          <w:lang w:eastAsia="ko-KR"/>
          <w:rFonts w:hint="eastAsia"/>
          <w:b w:val="0"/>
          <w:sz w:val="24"/>
        </w:rPr>
        <w:t>요인을</w:t>
      </w:r>
      <w:r>
        <w:rPr>
          <w:lang w:eastAsia="ko-KR"/>
          <w:rFonts w:hint="eastAsia"/>
          <w:b w:val="0"/>
          <w:sz w:val="24"/>
        </w:rPr>
        <w:t xml:space="preserve"> </w:t>
      </w:r>
      <w:r>
        <w:rPr>
          <w:lang w:eastAsia="ko-KR"/>
          <w:rFonts w:hint="eastAsia"/>
          <w:b w:val="0"/>
          <w:sz w:val="24"/>
        </w:rPr>
        <w:t>기술하시오</w:t>
      </w:r>
      <w:r>
        <w:rPr>
          <w:lang w:eastAsia="ko-KR"/>
          <w:rFonts w:hint="eastAsia"/>
          <w:b w:val="0"/>
          <w:sz w:val="24"/>
        </w:rPr>
        <w:t>.</w:t>
      </w:r>
    </w:p>
    <w:p>
      <w:pPr>
        <w:adjustRightInd/>
        <w:pStyle w:val="a9"/>
        <w:widowControl w:val="off"/>
        <w:snapToGrid w:val="0"/>
        <w:tabs>
          <w:tab w:val="right" w:pos="13954"/>
        </w:tabs>
        <w:rPr>
          <w:lang w:eastAsia="ko-KR"/>
          <w:b w:val="0"/>
          <w:sz w:val="24"/>
        </w:rPr>
      </w:pPr>
    </w:p>
    <w:p>
      <w:pPr>
        <w:adjustRightInd/>
        <w:pStyle w:val="a9"/>
        <w:widowControl w:val="off"/>
        <w:snapToGrid w:val="0"/>
        <w:tabs>
          <w:tab w:val="right" w:pos="13954"/>
        </w:tabs>
        <w:rPr>
          <w:lang w:eastAsia="ko-KR"/>
          <w:b w:val="0"/>
          <w:sz w:val="24"/>
        </w:rPr>
      </w:pPr>
    </w:p>
    <w:p>
      <w:pPr>
        <w:adjustRightInd/>
        <w:pStyle w:val="a9"/>
        <w:widowControl w:val="off"/>
        <w:snapToGrid w:val="0"/>
        <w:tabs>
          <w:tab w:val="right" w:pos="13954"/>
        </w:tabs>
        <w:rPr>
          <w:lang w:eastAsia="ko-KR"/>
          <w:b w:val="0"/>
          <w:sz w:val="24"/>
        </w:rPr>
      </w:pPr>
      <w:r>
        <w:rPr>
          <w:lang w:eastAsia="ko-KR"/>
          <w:b w:val="0"/>
          <w:sz w:val="24"/>
        </w:rPr>
        <w:t xml:space="preserve">2. </w:t>
      </w:r>
      <w:r>
        <w:rPr>
          <w:lang w:eastAsia="ko-KR"/>
          <w:rFonts w:hint="eastAsia"/>
          <w:b w:val="0"/>
          <w:sz w:val="24"/>
        </w:rPr>
        <w:t>위에</w:t>
      </w:r>
      <w:r>
        <w:rPr>
          <w:lang w:eastAsia="ko-KR"/>
          <w:rFonts w:hint="eastAsia"/>
          <w:b w:val="0"/>
          <w:sz w:val="24"/>
        </w:rPr>
        <w:t xml:space="preserve"> </w:t>
      </w:r>
      <w:r>
        <w:rPr>
          <w:lang w:eastAsia="ko-KR"/>
          <w:rFonts w:hint="eastAsia"/>
          <w:b w:val="0"/>
          <w:sz w:val="24"/>
        </w:rPr>
        <w:t>기술한</w:t>
      </w:r>
      <w:r>
        <w:rPr>
          <w:lang w:eastAsia="ko-KR"/>
          <w:rFonts w:hint="eastAsia"/>
          <w:b w:val="0"/>
          <w:sz w:val="24"/>
        </w:rPr>
        <w:t xml:space="preserve"> </w:t>
      </w:r>
      <w:r>
        <w:rPr>
          <w:lang w:eastAsia="ko-KR"/>
          <w:rFonts w:hint="eastAsia"/>
          <w:b w:val="0"/>
          <w:sz w:val="24"/>
        </w:rPr>
        <w:t>요인</w:t>
      </w:r>
      <w:r>
        <w:rPr>
          <w:lang w:eastAsia="ko-KR"/>
          <w:rFonts w:hint="eastAsia"/>
          <w:b w:val="0"/>
          <w:sz w:val="24"/>
        </w:rPr>
        <w:t xml:space="preserve"> </w:t>
      </w:r>
      <w:r>
        <w:rPr>
          <w:lang w:eastAsia="ko-KR"/>
          <w:rFonts w:hint="eastAsia"/>
          <w:b w:val="0"/>
          <w:sz w:val="24"/>
        </w:rPr>
        <w:t>중</w:t>
      </w:r>
      <w:r>
        <w:rPr>
          <w:lang w:eastAsia="ko-KR"/>
          <w:rFonts w:hint="eastAsia"/>
          <w:b w:val="0"/>
          <w:sz w:val="24"/>
        </w:rPr>
        <w:t xml:space="preserve"> </w:t>
      </w:r>
      <w:r>
        <w:rPr>
          <w:lang w:eastAsia="ko-KR"/>
          <w:rFonts w:hint="eastAsia"/>
          <w:b w:val="0"/>
          <w:sz w:val="24"/>
        </w:rPr>
        <w:t>가장</w:t>
      </w:r>
      <w:r>
        <w:rPr>
          <w:lang w:eastAsia="ko-KR"/>
          <w:rFonts w:hint="eastAsia"/>
          <w:b w:val="0"/>
          <w:sz w:val="24"/>
        </w:rPr>
        <w:t xml:space="preserve"> </w:t>
      </w:r>
      <w:r>
        <w:rPr>
          <w:lang w:eastAsia="ko-KR"/>
          <w:rFonts w:hint="eastAsia"/>
          <w:b w:val="0"/>
          <w:sz w:val="24"/>
        </w:rPr>
        <w:t>중요하다고</w:t>
      </w:r>
      <w:r>
        <w:rPr>
          <w:lang w:eastAsia="ko-KR"/>
          <w:rFonts w:hint="eastAsia"/>
          <w:b w:val="0"/>
          <w:sz w:val="24"/>
        </w:rPr>
        <w:t xml:space="preserve"> </w:t>
      </w:r>
      <w:r>
        <w:rPr>
          <w:lang w:eastAsia="ko-KR"/>
          <w:rFonts w:hint="eastAsia"/>
          <w:b w:val="0"/>
          <w:sz w:val="24"/>
        </w:rPr>
        <w:t>판단되는</w:t>
      </w:r>
      <w:r>
        <w:rPr>
          <w:lang w:eastAsia="ko-KR"/>
          <w:rFonts w:hint="eastAsia"/>
          <w:b w:val="0"/>
          <w:sz w:val="24"/>
        </w:rPr>
        <w:t xml:space="preserve"> </w:t>
      </w:r>
      <w:r>
        <w:rPr>
          <w:lang w:eastAsia="ko-KR"/>
          <w:rFonts w:hint="eastAsia"/>
          <w:b w:val="0"/>
          <w:sz w:val="24"/>
        </w:rPr>
        <w:t>요인</w:t>
      </w:r>
      <w:r>
        <w:rPr>
          <w:lang w:eastAsia="ko-KR"/>
          <w:rFonts w:hint="eastAsia"/>
          <w:b w:val="0"/>
          <w:sz w:val="24"/>
        </w:rPr>
        <w:t xml:space="preserve"> </w:t>
      </w:r>
      <w:r>
        <w:rPr>
          <w:lang w:eastAsia="ko-KR"/>
          <w:rFonts w:hint="eastAsia"/>
          <w:b w:val="0"/>
          <w:sz w:val="24"/>
        </w:rPr>
        <w:t>하나를</w:t>
      </w:r>
      <w:r>
        <w:rPr>
          <w:lang w:eastAsia="ko-KR"/>
          <w:rFonts w:hint="eastAsia"/>
          <w:b w:val="0"/>
          <w:sz w:val="24"/>
        </w:rPr>
        <w:t xml:space="preserve"> </w:t>
      </w:r>
      <w:r>
        <w:rPr>
          <w:lang w:eastAsia="ko-KR"/>
          <w:rFonts w:hint="eastAsia"/>
          <w:b w:val="0"/>
          <w:sz w:val="24"/>
        </w:rPr>
        <w:t>정하고</w:t>
      </w:r>
      <w:r>
        <w:rPr>
          <w:lang w:eastAsia="ko-KR"/>
          <w:rFonts w:hint="eastAsia"/>
          <w:b w:val="0"/>
          <w:sz w:val="24"/>
        </w:rPr>
        <w:t>,</w:t>
      </w:r>
      <w:r>
        <w:rPr>
          <w:lang w:eastAsia="ko-KR"/>
          <w:b w:val="0"/>
          <w:sz w:val="24"/>
        </w:rPr>
        <w:t xml:space="preserve"> </w:t>
      </w:r>
      <w:r>
        <w:rPr>
          <w:lang w:eastAsia="ko-KR"/>
          <w:rFonts w:hint="eastAsia"/>
          <w:b w:val="0"/>
          <w:sz w:val="24"/>
        </w:rPr>
        <w:t>그</w:t>
      </w:r>
      <w:r>
        <w:rPr>
          <w:lang w:eastAsia="ko-KR"/>
          <w:rFonts w:hint="eastAsia"/>
          <w:b w:val="0"/>
          <w:sz w:val="24"/>
        </w:rPr>
        <w:t xml:space="preserve"> </w:t>
      </w:r>
      <w:r>
        <w:rPr>
          <w:lang w:eastAsia="ko-KR"/>
          <w:rFonts w:hint="eastAsia"/>
          <w:b w:val="0"/>
          <w:sz w:val="24"/>
        </w:rPr>
        <w:t>이유를</w:t>
      </w:r>
      <w:r>
        <w:rPr>
          <w:lang w:eastAsia="ko-KR"/>
          <w:rFonts w:hint="eastAsia"/>
          <w:b w:val="0"/>
          <w:sz w:val="24"/>
        </w:rPr>
        <w:t xml:space="preserve"> </w:t>
      </w:r>
      <w:r>
        <w:rPr>
          <w:lang w:eastAsia="ko-KR"/>
          <w:rFonts w:hint="eastAsia"/>
          <w:b w:val="0"/>
          <w:sz w:val="24"/>
        </w:rPr>
        <w:t>설명</w:t>
      </w:r>
      <w:r>
        <w:rPr>
          <w:lang w:eastAsia="ko-KR"/>
          <w:rFonts w:hint="eastAsia"/>
          <w:b w:val="0"/>
          <w:sz w:val="24"/>
        </w:rPr>
        <w:t>하시오</w:t>
      </w:r>
      <w:r>
        <w:rPr>
          <w:lang w:eastAsia="ko-KR"/>
          <w:rFonts w:hint="eastAsia"/>
          <w:b w:val="0"/>
          <w:sz w:val="24"/>
        </w:rPr>
        <w:t>.</w:t>
      </w:r>
    </w:p>
    <w:p>
      <w:pPr>
        <w:pStyle w:val="a9"/>
        <w:tabs>
          <w:tab w:val="right" w:pos="13954"/>
        </w:tabs>
        <w:rPr>
          <w:lang w:eastAsia="ko-KR"/>
          <w:b w:val="0"/>
          <w:sz w:val="24"/>
          <w:szCs w:val="22"/>
        </w:rPr>
      </w:pPr>
    </w:p>
    <w:p>
      <w:pPr>
        <w:pStyle w:val="a9"/>
        <w:tabs>
          <w:tab w:val="right" w:pos="13954"/>
        </w:tabs>
        <w:rPr>
          <w:lang w:eastAsia="ko-KR"/>
          <w:b w:val="0"/>
          <w:sz w:val="24"/>
          <w:szCs w:val="22"/>
        </w:rPr>
      </w:pPr>
    </w:p>
    <w:p>
      <w:pPr>
        <w:pStyle w:val="a9"/>
        <w:tabs>
          <w:tab w:val="right" w:pos="13954"/>
        </w:tabs>
        <w:rPr>
          <w:lang w:eastAsia="ko-KR"/>
          <w:sz w:val="24"/>
        </w:rPr>
      </w:pPr>
    </w:p>
    <w:p>
      <w:pPr>
        <w:pStyle w:val="5"/>
      </w:pPr>
      <w:r>
        <w:t xml:space="preserve">ISO </w:t>
      </w:r>
      <w:r>
        <w:t xml:space="preserve">19011 </w:t>
      </w:r>
      <w:r>
        <w:rPr>
          <w:lang w:eastAsia="ko-KR"/>
          <w:rFonts w:hint="eastAsia"/>
        </w:rPr>
        <w:t>L</w:t>
      </w:r>
      <w:r>
        <w:rPr>
          <w:lang w:eastAsia="ko-KR"/>
        </w:rPr>
        <w:t>ead</w:t>
      </w:r>
      <w:r>
        <w:t xml:space="preserve"> Auditor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9"/>
        <w:gridCol w:w="7561"/>
      </w:tblGrid>
      <w:tr>
        <w:tc>
          <w:tcPr>
            <w:tcW w:w="1062" w:type="pct"/>
          </w:tcPr>
          <w:p>
            <w:pPr>
              <w:pStyle w:val="2"/>
              <w:rPr>
                <w:lang w:eastAsia="ko-KR"/>
              </w:rPr>
            </w:pPr>
            <w:r>
              <w:t>Exercise Ref</w:t>
            </w:r>
          </w:p>
          <w:p>
            <w:pPr>
              <w:rPr>
                <w:lang w:eastAsia="ko-KR"/>
              </w:rPr>
            </w:pPr>
            <w:r>
              <w:rPr>
                <w:lang w:eastAsia="ko-KR"/>
                <w:rFonts w:hint="eastAsia"/>
              </w:rPr>
              <w:t>실습명</w:t>
            </w:r>
          </w:p>
        </w:tc>
        <w:tc>
          <w:tcPr>
            <w:tcW w:w="3938" w:type="pct"/>
          </w:tcPr>
          <w:p>
            <w:pPr>
              <w:pStyle w:val="2"/>
              <w:rPr>
                <w:lang w:eastAsia="ko-KR"/>
                <w:bCs/>
              </w:rPr>
            </w:pPr>
            <w:r>
              <w:rPr>
                <w:bCs/>
              </w:rPr>
              <w:t>Workshop 2</w:t>
            </w:r>
          </w:p>
          <w:p>
            <w:pPr>
              <w:rPr>
                <w:lang w:eastAsia="ko-KR"/>
              </w:rPr>
            </w:pPr>
            <w:r>
              <w:rPr>
                <w:lang w:eastAsia="ko-KR"/>
                <w:rFonts w:hint="eastAsia"/>
              </w:rPr>
              <w:t>워크샵</w:t>
            </w:r>
            <w:r>
              <w:rPr>
                <w:lang w:eastAsia="ko-KR"/>
                <w:rFonts w:hint="eastAsia"/>
              </w:rPr>
              <w:t xml:space="preserve"> </w:t>
            </w:r>
            <w:r>
              <w:rPr>
                <w:lang w:eastAsia="ko-KR"/>
              </w:rPr>
              <w:t>2</w:t>
            </w:r>
          </w:p>
        </w:tc>
      </w:tr>
      <w:tr>
        <w:tc>
          <w:tcPr>
            <w:tcW w:w="1062" w:type="pct"/>
          </w:tcPr>
          <w:p>
            <w:pPr>
              <w:pStyle w:val="2"/>
              <w:rPr>
                <w:lang w:eastAsia="ko-KR"/>
              </w:rPr>
            </w:pPr>
            <w:r>
              <w:t>Title</w:t>
            </w:r>
          </w:p>
          <w:p>
            <w:pPr>
              <w:rPr>
                <w:lang w:eastAsia="ko-KR"/>
              </w:rPr>
            </w:pPr>
            <w:r>
              <w:rPr>
                <w:lang w:eastAsia="ko-KR"/>
                <w:rFonts w:hint="eastAsia"/>
              </w:rPr>
              <w:t>명칭</w:t>
            </w:r>
          </w:p>
        </w:tc>
        <w:tc>
          <w:tcPr>
            <w:tcW w:w="3938" w:type="pct"/>
          </w:tcPr>
          <w:p>
            <w:pPr>
              <w:tabs>
                <w:tab w:val="center" w:pos="3772"/>
              </w:tabs>
              <w:rPr>
                <w:lang w:eastAsia="ko-KR"/>
                <w:b/>
                <w:sz w:val="28"/>
              </w:rPr>
            </w:pPr>
          </w:p>
          <w:p>
            <w:pPr>
              <w:rPr>
                <w:lang w:eastAsia="ko-KR"/>
              </w:rPr>
            </w:pPr>
            <w:r>
              <w:rPr>
                <w:lang w:eastAsia="ko-KR"/>
                <w:rFonts w:hint="eastAsia"/>
              </w:rPr>
              <w:t>심사</w:t>
            </w:r>
            <w:r>
              <w:rPr>
                <w:lang w:eastAsia="ko-KR"/>
                <w:rFonts w:hint="eastAsia"/>
              </w:rPr>
              <w:t xml:space="preserve"> </w:t>
            </w:r>
            <w:r>
              <w:rPr>
                <w:lang w:eastAsia="ko-KR"/>
                <w:rFonts w:hint="eastAsia"/>
              </w:rPr>
              <w:t>프로그램</w:t>
            </w:r>
            <w:r>
              <w:rPr>
                <w:lang w:eastAsia="ko-KR"/>
                <w:rFonts w:hint="eastAsia"/>
              </w:rPr>
              <w:t xml:space="preserve"> </w:t>
            </w:r>
            <w:r>
              <w:rPr>
                <w:lang w:eastAsia="ko-KR"/>
                <w:rFonts w:hint="eastAsia"/>
              </w:rPr>
              <w:t>관리</w:t>
            </w:r>
          </w:p>
        </w:tc>
      </w:tr>
      <w:tr>
        <w:tc>
          <w:tcPr>
            <w:tcW w:w="1062" w:type="pct"/>
          </w:tcPr>
          <w:p>
            <w:pPr>
              <w:pStyle w:val="2"/>
              <w:rPr>
                <w:lang w:eastAsia="ko-KR"/>
              </w:rPr>
            </w:pPr>
            <w:r>
              <w:t>Format</w:t>
            </w:r>
          </w:p>
          <w:p>
            <w:pPr>
              <w:rPr>
                <w:lang w:eastAsia="ko-KR"/>
              </w:rPr>
            </w:pPr>
            <w:r>
              <w:rPr>
                <w:lang w:eastAsia="ko-KR"/>
                <w:rFonts w:hint="eastAsia"/>
              </w:rPr>
              <w:t>유형</w:t>
            </w:r>
          </w:p>
        </w:tc>
        <w:tc>
          <w:tcPr>
            <w:tcW w:w="3938" w:type="pct"/>
          </w:tcPr>
          <w:p>
            <w:pPr>
              <w:pStyle w:val="2"/>
              <w:rPr>
                <w:lang w:eastAsia="ko-KR"/>
              </w:rPr>
            </w:pPr>
            <w:r>
              <w:t>Groups</w:t>
            </w:r>
          </w:p>
          <w:p>
            <w:pPr>
              <w:rPr>
                <w:lang w:eastAsia="ko-KR"/>
              </w:rPr>
            </w:pPr>
            <w:r>
              <w:rPr>
                <w:lang w:eastAsia="ko-KR"/>
                <w:rFonts w:hint="eastAsia"/>
              </w:rPr>
              <w:t>그룹</w:t>
            </w:r>
          </w:p>
        </w:tc>
      </w:tr>
      <w:tr>
        <w:tc>
          <w:tcPr>
            <w:tcW w:w="1062" w:type="pct"/>
          </w:tcPr>
          <w:p>
            <w:pPr>
              <w:pStyle w:val="2"/>
              <w:rPr>
                <w:lang w:eastAsia="ko-KR"/>
              </w:rPr>
            </w:pPr>
            <w:r>
              <w:t>Time</w:t>
            </w:r>
          </w:p>
          <w:p>
            <w:pPr>
              <w:rPr>
                <w:lang w:eastAsia="ko-KR"/>
              </w:rPr>
            </w:pPr>
            <w:r>
              <w:rPr>
                <w:lang w:eastAsia="ko-KR"/>
                <w:rFonts w:hint="eastAsia"/>
              </w:rPr>
              <w:t>시간</w:t>
            </w:r>
          </w:p>
        </w:tc>
        <w:tc>
          <w:tcPr>
            <w:tcW w:w="3938" w:type="pct"/>
          </w:tcPr>
          <w:p>
            <w:pPr>
              <w:pStyle w:val="2"/>
              <w:rPr>
                <w:lang w:eastAsia="ko-KR"/>
              </w:rPr>
            </w:pPr>
            <w:r>
              <w:rPr>
                <w:lang w:eastAsia="ko-KR"/>
              </w:rPr>
              <w:t>40</w:t>
            </w:r>
            <w:r>
              <w:t xml:space="preserve"> minutes</w:t>
            </w:r>
          </w:p>
          <w:p>
            <w:pPr>
              <w:rPr>
                <w:lang w:eastAsia="ko-KR"/>
              </w:rPr>
            </w:pPr>
            <w:r>
              <w:rPr>
                <w:lang w:eastAsia="ko-KR"/>
              </w:rPr>
              <w:t>4</w:t>
            </w:r>
            <w:r>
              <w:rPr>
                <w:lang w:eastAsia="ko-KR"/>
              </w:rPr>
              <w:t>0</w:t>
            </w:r>
            <w:r>
              <w:rPr>
                <w:lang w:eastAsia="ko-KR"/>
                <w:rFonts w:hint="eastAsia"/>
              </w:rPr>
              <w:t>분</w:t>
            </w:r>
          </w:p>
        </w:tc>
      </w:tr>
      <w:tr>
        <w:tc>
          <w:tcPr>
            <w:tcW w:w="1062" w:type="pct"/>
          </w:tcPr>
          <w:p>
            <w:pPr>
              <w:pStyle w:val="2"/>
              <w:jc w:val="center"/>
            </w:pPr>
            <w:r>
              <w:rPr>
                <w:rFonts w:hint="eastAsia"/>
              </w:rPr>
              <w:t>번호</w:t>
            </w:r>
          </w:p>
        </w:tc>
        <w:tc>
          <w:tcPr>
            <w:tcW w:w="3938" w:type="pct"/>
          </w:tcPr>
          <w:p>
            <w:pPr>
              <w:pStyle w:val="2"/>
              <w:jc w:val="center"/>
            </w:pPr>
            <w:r>
              <w:rPr>
                <w:rFonts w:hint="eastAsia"/>
              </w:rPr>
              <w:t>내</w:t>
            </w:r>
            <w:r>
              <w:rPr>
                <w:rFonts w:hint="eastAsia"/>
              </w:rPr>
              <w:t xml:space="preserve">      </w:t>
            </w:r>
            <w:r>
              <w:rPr>
                <w:lang w:eastAsia="ko-KR"/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용</w:t>
            </w:r>
          </w:p>
        </w:tc>
      </w:tr>
      <w:tr>
        <w:trPr>
          <w:trHeight w:val="9868" w:hRule="atLeast"/>
        </w:trPr>
        <w:tc>
          <w:tcPr>
            <w:tcW w:w="5000" w:type="pct"/>
            <w:gridSpan w:val="2"/>
          </w:tcPr>
          <w:p>
            <w:pPr>
              <w:pStyle w:val="a9"/>
              <w:tabs>
                <w:tab w:val="right" w:pos="13954"/>
              </w:tabs>
              <w:rPr>
                <w:lang w:eastAsia="ko-KR"/>
                <w:rFonts w:hint="eastAsia"/>
                <w:b/>
                <w:bCs/>
                <w:sz w:val="24"/>
                <w:rtl w:val="off"/>
              </w:rPr>
            </w:pPr>
            <w:r>
              <w:rPr>
                <w:lang w:eastAsia="ko-KR"/>
                <w:rFonts w:hint="eastAsia"/>
                <w:b/>
                <w:bCs/>
                <w:sz w:val="24"/>
              </w:rPr>
              <w:t>1</w:t>
            </w:r>
            <w:r>
              <w:rPr>
                <w:lang w:eastAsia="ko-KR"/>
                <w:b/>
                <w:bCs/>
                <w:sz w:val="24"/>
              </w:rPr>
              <w:t xml:space="preserve">. </w:t>
            </w:r>
            <w:r>
              <w:rPr>
                <w:lang w:eastAsia="ko-KR"/>
                <w:rFonts w:hint="eastAsia"/>
                <w:b/>
                <w:bCs/>
                <w:sz w:val="24"/>
              </w:rPr>
              <w:t>심사</w:t>
            </w:r>
            <w:r>
              <w:rPr>
                <w:lang w:eastAsia="ko-KR"/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lang w:eastAsia="ko-KR"/>
                <w:rFonts w:hint="eastAsia"/>
                <w:b/>
                <w:bCs/>
                <w:sz w:val="24"/>
              </w:rPr>
              <w:t>프로그램의</w:t>
            </w:r>
            <w:r>
              <w:rPr>
                <w:lang w:eastAsia="ko-KR"/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lang w:eastAsia="ko-KR"/>
                <w:rFonts w:hint="eastAsia"/>
                <w:b/>
                <w:bCs/>
                <w:sz w:val="24"/>
              </w:rPr>
              <w:t>정도</w:t>
            </w:r>
            <w:r>
              <w:rPr>
                <w:lang w:eastAsia="ko-KR"/>
                <w:rFonts w:hint="eastAsia"/>
                <w:b/>
                <w:bCs/>
                <w:sz w:val="24"/>
              </w:rPr>
              <w:t>/</w:t>
            </w:r>
            <w:r>
              <w:rPr>
                <w:lang w:eastAsia="ko-KR"/>
                <w:rFonts w:hint="eastAsia"/>
                <w:b/>
                <w:bCs/>
                <w:sz w:val="24"/>
              </w:rPr>
              <w:t>수준에</w:t>
            </w:r>
            <w:r>
              <w:rPr>
                <w:lang w:eastAsia="ko-KR"/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lang w:eastAsia="ko-KR"/>
                <w:rFonts w:hint="eastAsia"/>
                <w:b/>
                <w:bCs/>
                <w:sz w:val="24"/>
              </w:rPr>
              <w:t>영향을</w:t>
            </w:r>
            <w:r>
              <w:rPr>
                <w:lang w:eastAsia="ko-KR"/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lang w:eastAsia="ko-KR"/>
                <w:rFonts w:hint="eastAsia"/>
                <w:b/>
                <w:bCs/>
                <w:sz w:val="24"/>
              </w:rPr>
              <w:t>미치는</w:t>
            </w:r>
            <w:r>
              <w:rPr>
                <w:lang w:eastAsia="ko-KR"/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lang w:eastAsia="ko-KR"/>
                <w:rFonts w:hint="eastAsia"/>
                <w:b/>
                <w:bCs/>
                <w:sz w:val="24"/>
              </w:rPr>
              <w:t>요인을</w:t>
            </w:r>
            <w:r>
              <w:rPr>
                <w:lang w:eastAsia="ko-KR"/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lang w:eastAsia="ko-KR"/>
                <w:rFonts w:hint="eastAsia"/>
                <w:b/>
                <w:bCs/>
                <w:sz w:val="24"/>
              </w:rPr>
              <w:t>기술하시오</w:t>
            </w:r>
            <w:r>
              <w:rPr>
                <w:lang w:eastAsia="ko-KR"/>
                <w:rFonts w:hint="eastAsia"/>
                <w:b/>
                <w:bCs/>
                <w:sz w:val="24"/>
              </w:rPr>
              <w:t>.</w:t>
            </w:r>
          </w:p>
          <w:p>
            <w:pPr>
              <w:pStyle w:val="a9"/>
              <w:tabs>
                <w:tab w:val="right" w:pos="13954"/>
              </w:tabs>
              <w:rPr>
                <w:lang w:eastAsia="ko-KR"/>
                <w:rFonts w:hint="eastAsia"/>
                <w:b w:val="0"/>
                <w:sz w:val="24"/>
                <w:szCs w:val="24"/>
                <w:rtl w:val="off"/>
              </w:rPr>
            </w:pPr>
            <w:r>
              <w:rPr>
                <w:lang w:eastAsia="ko-KR"/>
                <w:rFonts w:hint="eastAsia"/>
                <w:b w:val="0"/>
                <w:sz w:val="24"/>
                <w:szCs w:val="24"/>
                <w:rtl w:val="off"/>
              </w:rPr>
              <w:t xml:space="preserve"> 1) 각 심사의 목표, 범위 및 기간, 그리고 수행되는 심사 횟수, 보고 방법, 해당되는 경우 </w:t>
            </w:r>
          </w:p>
          <w:p>
            <w:pPr>
              <w:pStyle w:val="a9"/>
              <w:tabs>
                <w:tab w:val="right" w:pos="13954"/>
              </w:tabs>
              <w:rPr>
                <w:lang w:eastAsia="ko-KR"/>
                <w:rFonts w:hint="eastAsia"/>
                <w:b w:val="0"/>
                <w:sz w:val="24"/>
                <w:szCs w:val="24"/>
                <w:rtl w:val="off"/>
              </w:rPr>
            </w:pPr>
            <w:r>
              <w:rPr>
                <w:lang w:eastAsia="ko-KR"/>
                <w:rFonts w:hint="eastAsia"/>
                <w:b w:val="0"/>
                <w:sz w:val="24"/>
                <w:szCs w:val="24"/>
                <w:rtl w:val="off"/>
              </w:rPr>
              <w:t xml:space="preserve">     심사 후속활동</w:t>
            </w:r>
          </w:p>
          <w:p>
            <w:pPr>
              <w:pStyle w:val="a9"/>
              <w:tabs>
                <w:tab w:val="right" w:pos="13954"/>
              </w:tabs>
              <w:rPr>
                <w:lang w:eastAsia="ko-KR"/>
                <w:rFonts w:hint="eastAsia"/>
                <w:b w:val="0"/>
                <w:sz w:val="24"/>
                <w:szCs w:val="24"/>
                <w:rtl w:val="off"/>
              </w:rPr>
            </w:pPr>
            <w:r>
              <w:rPr>
                <w:lang w:eastAsia="ko-KR"/>
                <w:rFonts w:hint="eastAsia"/>
                <w:b w:val="0"/>
                <w:sz w:val="24"/>
                <w:szCs w:val="24"/>
                <w:rtl w:val="off"/>
              </w:rPr>
              <w:t xml:space="preserve"> 2) 경영시스템 표준 또는 기타 적용 가능한 기준</w:t>
            </w:r>
          </w:p>
          <w:p>
            <w:pPr>
              <w:pStyle w:val="a9"/>
              <w:tabs>
                <w:tab w:val="right" w:pos="13954"/>
              </w:tabs>
              <w:rPr>
                <w:lang w:eastAsia="ko-KR"/>
                <w:rFonts w:hint="eastAsia"/>
                <w:b w:val="0"/>
                <w:sz w:val="24"/>
                <w:szCs w:val="24"/>
                <w:rtl w:val="off"/>
              </w:rPr>
            </w:pPr>
            <w:r>
              <w:rPr>
                <w:lang w:eastAsia="ko-KR"/>
                <w:rFonts w:hint="eastAsia"/>
                <w:b w:val="0"/>
                <w:sz w:val="24"/>
                <w:szCs w:val="24"/>
                <w:rtl w:val="off"/>
              </w:rPr>
              <w:t xml:space="preserve"> 3) 심사 대상 활동의 수, 중요성, 복잡성, 유사성 및 위치</w:t>
            </w:r>
          </w:p>
          <w:p>
            <w:pPr>
              <w:pStyle w:val="a9"/>
              <w:tabs>
                <w:tab w:val="right" w:pos="13954"/>
              </w:tabs>
              <w:rPr>
                <w:lang w:eastAsia="ko-KR"/>
                <w:rFonts w:hint="eastAsia"/>
                <w:b w:val="0"/>
                <w:sz w:val="24"/>
                <w:szCs w:val="24"/>
                <w:rtl w:val="off"/>
              </w:rPr>
            </w:pPr>
            <w:r>
              <w:rPr>
                <w:lang w:eastAsia="ko-KR"/>
                <w:rFonts w:hint="eastAsia"/>
                <w:b w:val="0"/>
                <w:sz w:val="24"/>
                <w:szCs w:val="24"/>
                <w:rtl w:val="off"/>
              </w:rPr>
              <w:t xml:space="preserve"> 4) 경영시스템의 효과서에 영향을 미치는 요인</w:t>
            </w:r>
          </w:p>
          <w:p>
            <w:pPr>
              <w:pStyle w:val="a9"/>
              <w:tabs>
                <w:tab w:val="right" w:pos="13954"/>
              </w:tabs>
              <w:rPr>
                <w:lang w:eastAsia="ko-KR"/>
                <w:rFonts w:hint="eastAsia"/>
                <w:b w:val="0"/>
                <w:sz w:val="24"/>
                <w:szCs w:val="24"/>
                <w:rtl w:val="off"/>
              </w:rPr>
            </w:pPr>
            <w:r>
              <w:rPr>
                <w:lang w:eastAsia="ko-KR"/>
                <w:rFonts w:hint="eastAsia"/>
                <w:b w:val="0"/>
                <w:sz w:val="24"/>
                <w:szCs w:val="24"/>
                <w:rtl w:val="off"/>
              </w:rPr>
              <w:t xml:space="preserve"> 5) 관련 경영시스템 표준, 법적 및 규제 요구사항 및 조직이 약손한 기타 요구사항에</w:t>
            </w:r>
          </w:p>
          <w:p>
            <w:pPr>
              <w:pStyle w:val="a9"/>
              <w:tabs>
                <w:tab w:val="right" w:pos="13954"/>
              </w:tabs>
              <w:rPr>
                <w:lang w:eastAsia="ko-KR"/>
                <w:rFonts w:hint="eastAsia"/>
                <w:b w:val="0"/>
                <w:sz w:val="24"/>
                <w:szCs w:val="24"/>
                <w:rtl w:val="off"/>
              </w:rPr>
            </w:pPr>
            <w:r>
              <w:rPr>
                <w:lang w:eastAsia="ko-KR"/>
                <w:rFonts w:hint="eastAsia"/>
                <w:b w:val="0"/>
                <w:sz w:val="24"/>
                <w:szCs w:val="24"/>
                <w:rtl w:val="off"/>
              </w:rPr>
              <w:t xml:space="preserve">    대한 계획된 준비사항과 같은 적용 가능한 심사기준</w:t>
            </w:r>
          </w:p>
          <w:p>
            <w:pPr>
              <w:pStyle w:val="a9"/>
              <w:tabs>
                <w:tab w:val="right" w:pos="13954"/>
              </w:tabs>
              <w:rPr>
                <w:lang w:eastAsia="ko-KR"/>
                <w:rFonts w:hint="eastAsia"/>
                <w:b w:val="0"/>
                <w:sz w:val="24"/>
                <w:szCs w:val="24"/>
                <w:rtl w:val="off"/>
              </w:rPr>
            </w:pPr>
            <w:r>
              <w:rPr>
                <w:lang w:eastAsia="ko-KR"/>
                <w:rFonts w:hint="eastAsia"/>
                <w:b w:val="0"/>
                <w:sz w:val="24"/>
                <w:szCs w:val="24"/>
                <w:rtl w:val="off"/>
              </w:rPr>
              <w:t xml:space="preserve"> 6) 적절한 경우 이전의 내부 또는 외부심사 및 경영 검토의 결과</w:t>
            </w:r>
          </w:p>
          <w:p>
            <w:pPr>
              <w:pStyle w:val="a9"/>
              <w:tabs>
                <w:tab w:val="right" w:pos="13954"/>
              </w:tabs>
              <w:rPr>
                <w:lang w:eastAsia="ko-KR"/>
                <w:rFonts w:hint="eastAsia"/>
                <w:b w:val="0"/>
                <w:sz w:val="24"/>
                <w:szCs w:val="24"/>
                <w:rtl w:val="off"/>
              </w:rPr>
            </w:pPr>
            <w:r>
              <w:rPr>
                <w:lang w:eastAsia="ko-KR"/>
                <w:rFonts w:hint="eastAsia"/>
                <w:b w:val="0"/>
                <w:sz w:val="24"/>
                <w:szCs w:val="24"/>
                <w:rtl w:val="off"/>
              </w:rPr>
              <w:t xml:space="preserve"> 7) 이전 심사프로그램 검토의 결과</w:t>
            </w:r>
          </w:p>
          <w:p>
            <w:pPr>
              <w:pStyle w:val="a9"/>
              <w:tabs>
                <w:tab w:val="right" w:pos="13954"/>
              </w:tabs>
              <w:rPr>
                <w:lang w:eastAsia="ko-KR"/>
                <w:rFonts w:hint="eastAsia"/>
                <w:b w:val="0"/>
                <w:sz w:val="24"/>
                <w:szCs w:val="24"/>
                <w:rtl w:val="off"/>
              </w:rPr>
            </w:pPr>
            <w:r>
              <w:rPr>
                <w:lang w:eastAsia="ko-KR"/>
                <w:rFonts w:hint="eastAsia"/>
                <w:b w:val="0"/>
                <w:sz w:val="24"/>
                <w:szCs w:val="24"/>
                <w:rtl w:val="off"/>
              </w:rPr>
              <w:t xml:space="preserve"> 8) 언어, 문화 및 사회적 이슈</w:t>
            </w:r>
          </w:p>
          <w:p>
            <w:pPr>
              <w:pStyle w:val="a9"/>
              <w:tabs>
                <w:tab w:val="right" w:pos="13954"/>
              </w:tabs>
              <w:rPr>
                <w:lang w:eastAsia="ko-KR"/>
                <w:rFonts w:hint="eastAsia"/>
                <w:b w:val="0"/>
                <w:sz w:val="24"/>
                <w:szCs w:val="24"/>
                <w:rtl w:val="off"/>
              </w:rPr>
            </w:pPr>
            <w:r>
              <w:rPr>
                <w:lang w:eastAsia="ko-KR"/>
                <w:rFonts w:hint="eastAsia"/>
                <w:b w:val="0"/>
                <w:sz w:val="24"/>
                <w:szCs w:val="24"/>
                <w:rtl w:val="off"/>
              </w:rPr>
              <w:t xml:space="preserve"> 9) 고객 불만, 법적 및 규제 요구사항 및 조직이 약속한 기타 요구사항의 미준수 또는</w:t>
            </w:r>
          </w:p>
          <w:p>
            <w:pPr>
              <w:pStyle w:val="a9"/>
              <w:tabs>
                <w:tab w:val="right" w:pos="13954"/>
              </w:tabs>
              <w:rPr>
                <w:lang w:eastAsia="ko-KR"/>
                <w:rFonts w:hint="eastAsia"/>
                <w:b w:val="0"/>
                <w:sz w:val="24"/>
                <w:szCs w:val="24"/>
                <w:rtl w:val="off"/>
              </w:rPr>
            </w:pPr>
            <w:r>
              <w:rPr>
                <w:lang w:eastAsia="ko-KR"/>
                <w:rFonts w:hint="eastAsia"/>
                <w:b w:val="0"/>
                <w:sz w:val="24"/>
                <w:szCs w:val="24"/>
                <w:rtl w:val="off"/>
              </w:rPr>
              <w:t xml:space="preserve">     공급사슬 이슈와 같은 이해관계자의 관심사항</w:t>
            </w:r>
          </w:p>
          <w:p>
            <w:pPr>
              <w:pStyle w:val="a9"/>
              <w:tabs>
                <w:tab w:val="right" w:pos="13954"/>
              </w:tabs>
              <w:rPr>
                <w:lang w:eastAsia="ko-KR"/>
                <w:rFonts w:hint="eastAsia"/>
                <w:b w:val="0"/>
                <w:bCs w:val="0"/>
                <w:sz w:val="24"/>
                <w:szCs w:val="24"/>
                <w:rtl w:val="off"/>
              </w:rPr>
            </w:pPr>
            <w:r>
              <w:rPr>
                <w:lang w:eastAsia="ko-KR"/>
                <w:rFonts w:hint="eastAsia"/>
                <w:b w:val="0"/>
                <w:bCs w:val="0"/>
                <w:sz w:val="24"/>
                <w:szCs w:val="24"/>
                <w:rtl w:val="off"/>
              </w:rPr>
              <w:t xml:space="preserve"> 10) 피심사조직의 상황 또는 운용 및 관련 리스크와 기회에 대한 중대한 변경</w:t>
            </w:r>
          </w:p>
          <w:p>
            <w:pPr>
              <w:pStyle w:val="a9"/>
              <w:tabs>
                <w:tab w:val="right" w:pos="13954"/>
              </w:tabs>
              <w:rPr>
                <w:lang w:eastAsia="ko-KR"/>
                <w:rFonts w:hint="eastAsia"/>
                <w:b w:val="0"/>
                <w:bCs w:val="0"/>
                <w:sz w:val="24"/>
                <w:szCs w:val="24"/>
                <w:rtl w:val="off"/>
              </w:rPr>
            </w:pPr>
            <w:r>
              <w:rPr>
                <w:lang w:eastAsia="ko-KR"/>
                <w:rFonts w:hint="eastAsia"/>
                <w:b w:val="0"/>
                <w:bCs w:val="0"/>
                <w:sz w:val="24"/>
                <w:szCs w:val="24"/>
                <w:rtl w:val="off"/>
              </w:rPr>
              <w:t xml:space="preserve">  11) 특히 원격 심사 방법의 활용과 관련하여 심사 활동을 지원하기 위한 정보 및</w:t>
            </w:r>
          </w:p>
          <w:p>
            <w:pPr>
              <w:pStyle w:val="a9"/>
              <w:tabs>
                <w:tab w:val="right" w:pos="13954"/>
              </w:tabs>
              <w:rPr>
                <w:lang w:eastAsia="ko-KR"/>
                <w:rFonts w:hint="eastAsia"/>
                <w:b w:val="0"/>
                <w:bCs w:val="0"/>
                <w:sz w:val="24"/>
                <w:szCs w:val="24"/>
                <w:rtl w:val="off"/>
              </w:rPr>
            </w:pPr>
            <w:r>
              <w:rPr>
                <w:lang w:eastAsia="ko-KR"/>
                <w:rFonts w:hint="eastAsia"/>
                <w:b w:val="0"/>
                <w:bCs w:val="0"/>
                <w:sz w:val="24"/>
                <w:szCs w:val="24"/>
                <w:rtl w:val="off"/>
              </w:rPr>
              <w:t xml:space="preserve">        통신 기술의 가용성</w:t>
            </w:r>
          </w:p>
          <w:p>
            <w:pPr>
              <w:pStyle w:val="a9"/>
              <w:tabs>
                <w:tab w:val="right" w:pos="13954"/>
              </w:tabs>
              <w:rPr>
                <w:lang w:eastAsia="ko-KR"/>
                <w:rFonts w:hint="eastAsia"/>
                <w:b w:val="0"/>
                <w:bCs w:val="0"/>
                <w:sz w:val="24"/>
                <w:szCs w:val="24"/>
                <w:rtl w:val="off"/>
              </w:rPr>
            </w:pPr>
            <w:r>
              <w:rPr>
                <w:lang w:eastAsia="ko-KR"/>
                <w:b w:val="0"/>
                <w:bCs w:val="0"/>
                <w:sz w:val="24"/>
                <w:szCs w:val="24"/>
                <w:rtl w:val="off"/>
              </w:rPr>
              <w:t xml:space="preserve">  12) 제품 또는 서비스의 부적합, 정보 보안 누출, 건강 및 안전사고, 범죄 행위 또는</w:t>
            </w:r>
          </w:p>
          <w:p>
            <w:pPr>
              <w:pStyle w:val="a9"/>
              <w:tabs>
                <w:tab w:val="right" w:pos="13954"/>
              </w:tabs>
              <w:rPr>
                <w:lang w:eastAsia="ko-KR"/>
                <w:rFonts w:hint="eastAsia"/>
                <w:b w:val="0"/>
                <w:bCs w:val="0"/>
                <w:sz w:val="24"/>
                <w:szCs w:val="24"/>
                <w:rtl w:val="off"/>
              </w:rPr>
            </w:pPr>
            <w:r>
              <w:rPr>
                <w:lang w:eastAsia="ko-KR"/>
                <w:b w:val="0"/>
                <w:bCs w:val="0"/>
                <w:sz w:val="24"/>
                <w:szCs w:val="24"/>
                <w:rtl w:val="off"/>
              </w:rPr>
              <w:t xml:space="preserve">        환경 사고와 같은 내부 및 외부 사건의 발생</w:t>
            </w:r>
          </w:p>
          <w:p>
            <w:pPr>
              <w:pStyle w:val="a9"/>
              <w:tabs>
                <w:tab w:val="right" w:pos="13954"/>
              </w:tabs>
              <w:rPr>
                <w:lang w:eastAsia="ko-KR"/>
                <w:rFonts w:hint="eastAsia"/>
                <w:b w:val="0"/>
                <w:bCs w:val="0"/>
                <w:sz w:val="24"/>
                <w:szCs w:val="24"/>
                <w:rtl w:val="off"/>
              </w:rPr>
            </w:pPr>
            <w:r>
              <w:rPr>
                <w:lang w:eastAsia="ko-KR"/>
                <w:b w:val="0"/>
                <w:bCs w:val="0"/>
                <w:sz w:val="24"/>
                <w:szCs w:val="24"/>
                <w:rtl w:val="off"/>
              </w:rPr>
              <w:t xml:space="preserve"> 13) 비즈니스 리스크와 기회 그리고 이를 다루기 위한 조치 포함</w:t>
            </w:r>
          </w:p>
          <w:p>
            <w:pPr>
              <w:pStyle w:val="a9"/>
              <w:tabs>
                <w:tab w:val="right" w:pos="13954"/>
              </w:tabs>
              <w:rPr>
                <w:lang w:eastAsia="ko-KR"/>
                <w:rFonts w:hint="eastAsia"/>
                <w:b w:val="0"/>
                <w:bCs w:val="0"/>
                <w:sz w:val="24"/>
                <w:szCs w:val="24"/>
                <w:rtl w:val="off"/>
              </w:rPr>
            </w:pPr>
          </w:p>
          <w:p>
            <w:pPr>
              <w:pStyle w:val="a9"/>
              <w:tabs>
                <w:tab w:val="right" w:pos="13954"/>
              </w:tabs>
              <w:rPr>
                <w:lang w:eastAsia="ko-KR"/>
                <w:rFonts w:hint="eastAsia"/>
                <w:b/>
                <w:bCs/>
                <w:sz w:val="24"/>
                <w:rtl w:val="off"/>
              </w:rPr>
            </w:pPr>
            <w:r>
              <w:rPr>
                <w:lang w:eastAsia="ko-KR"/>
                <w:rFonts w:hint="eastAsia"/>
                <w:b/>
                <w:bCs/>
                <w:sz w:val="24"/>
                <w:rtl w:val="off"/>
              </w:rPr>
              <w:t>2</w:t>
            </w:r>
            <w:r>
              <w:rPr>
                <w:lang w:eastAsia="ko-KR"/>
                <w:b/>
                <w:bCs/>
                <w:sz w:val="24"/>
              </w:rPr>
              <w:t xml:space="preserve">. </w:t>
            </w:r>
            <w:r>
              <w:rPr>
                <w:lang w:eastAsia="ko-KR"/>
                <w:b/>
                <w:bCs/>
                <w:sz w:val="24"/>
                <w:rtl w:val="off"/>
              </w:rPr>
              <w:t>위에 기술한 요인 중 가장 중요하다고 판단되는 요인 하나를 정하고, 그 이유를 설명</w:t>
            </w:r>
          </w:p>
          <w:p>
            <w:pPr>
              <w:pStyle w:val="a9"/>
              <w:tabs>
                <w:tab w:val="right" w:pos="13954"/>
              </w:tabs>
              <w:rPr>
                <w:lang w:eastAsia="ko-KR"/>
                <w:rFonts w:hint="eastAsia"/>
                <w:b/>
                <w:bCs/>
                <w:sz w:val="24"/>
                <w:rtl w:val="off"/>
              </w:rPr>
            </w:pPr>
            <w:r>
              <w:rPr>
                <w:lang w:eastAsia="ko-KR"/>
                <w:b/>
                <w:bCs/>
                <w:sz w:val="24"/>
                <w:rtl w:val="off"/>
              </w:rPr>
              <w:t xml:space="preserve">    하시오</w:t>
            </w:r>
          </w:p>
          <w:p>
            <w:pPr>
              <w:pStyle w:val="a9"/>
              <w:tabs>
                <w:tab w:val="right" w:pos="13954"/>
              </w:tabs>
              <w:rPr>
                <w:lang w:eastAsia="ko-KR"/>
                <w:rFonts w:hint="eastAsia"/>
                <w:b w:val="0"/>
                <w:bCs w:val="0"/>
                <w:sz w:val="24"/>
                <w:szCs w:val="24"/>
                <w:rtl w:val="off"/>
              </w:rPr>
            </w:pPr>
            <w:r>
              <w:rPr>
                <w:lang w:eastAsia="ko-KR"/>
                <w:b w:val="0"/>
                <w:bCs w:val="0"/>
                <w:sz w:val="24"/>
                <w:szCs w:val="24"/>
                <w:rtl w:val="off"/>
              </w:rPr>
              <w:t xml:space="preserve"> 1) 이전 심사프로그램 검토의 결과</w:t>
            </w:r>
          </w:p>
          <w:p>
            <w:pPr>
              <w:pStyle w:val="a9"/>
              <w:tabs>
                <w:tab w:val="right" w:pos="13954"/>
              </w:tabs>
              <w:rPr>
                <w:lang w:eastAsia="ko-KR"/>
                <w:rFonts w:hint="eastAsia"/>
                <w:b w:val="0"/>
                <w:bCs w:val="0"/>
                <w:sz w:val="24"/>
                <w:szCs w:val="24"/>
                <w:rtl w:val="off"/>
              </w:rPr>
            </w:pPr>
            <w:r>
              <w:rPr>
                <w:lang w:eastAsia="ko-KR"/>
                <w:b w:val="0"/>
                <w:bCs w:val="0"/>
                <w:sz w:val="24"/>
                <w:szCs w:val="24"/>
                <w:rtl w:val="off"/>
              </w:rPr>
              <w:t xml:space="preserve">    이전 심사프로그램의 확인 하여 이전 기록 및 개선(권고사항)의 해결여부를 확인해야</w:t>
            </w:r>
          </w:p>
          <w:p>
            <w:pPr>
              <w:pStyle w:val="a9"/>
              <w:tabs>
                <w:tab w:val="right" w:pos="13954"/>
              </w:tabs>
              <w:rPr>
                <w:lang w:eastAsia="ko-KR"/>
                <w:rFonts w:hint="eastAsia"/>
                <w:b w:val="0"/>
                <w:bCs w:val="0"/>
                <w:sz w:val="24"/>
                <w:szCs w:val="24"/>
                <w:rtl w:val="off"/>
              </w:rPr>
            </w:pPr>
            <w:r>
              <w:rPr>
                <w:lang w:eastAsia="ko-KR"/>
                <w:b w:val="0"/>
                <w:bCs w:val="0"/>
                <w:sz w:val="24"/>
                <w:szCs w:val="24"/>
                <w:rtl w:val="off"/>
              </w:rPr>
              <w:t xml:space="preserve">    한다.  ISO인증은 심사 후 영구적으로 인증되는 것이 아닌 되는 지속적인 개선이</w:t>
            </w:r>
          </w:p>
          <w:p>
            <w:pPr>
              <w:pStyle w:val="a9"/>
              <w:tabs>
                <w:tab w:val="right" w:pos="13954"/>
              </w:tabs>
              <w:rPr>
                <w:lang w:eastAsia="ko-KR"/>
                <w:b w:val="0"/>
                <w:bCs w:val="0"/>
                <w:sz w:val="24"/>
                <w:szCs w:val="24"/>
                <w:rtl w:val="off"/>
              </w:rPr>
            </w:pPr>
            <w:r>
              <w:rPr>
                <w:lang w:eastAsia="ko-KR"/>
                <w:b w:val="0"/>
                <w:bCs w:val="0"/>
                <w:sz w:val="24"/>
                <w:szCs w:val="24"/>
                <w:rtl w:val="off"/>
              </w:rPr>
              <w:t xml:space="preserve">    중요한 활동이다.  </w:t>
            </w:r>
          </w:p>
          <w:p>
            <w:pPr>
              <w:pStyle w:val="a9"/>
              <w:tabs>
                <w:tab w:val="right" w:pos="13954"/>
              </w:tabs>
              <w:rPr>
                <w:lang w:eastAsia="ko-KR"/>
                <w:rFonts w:hint="eastAsia"/>
                <w:b w:val="0"/>
                <w:bCs w:val="0"/>
                <w:sz w:val="24"/>
                <w:szCs w:val="24"/>
                <w:rtl w:val="off"/>
              </w:rPr>
            </w:pPr>
            <w:r>
              <w:rPr>
                <w:lang w:eastAsia="ko-KR"/>
                <w:b w:val="0"/>
                <w:bCs w:val="0"/>
                <w:sz w:val="24"/>
                <w:szCs w:val="24"/>
                <w:rtl w:val="off"/>
              </w:rPr>
              <w:t xml:space="preserve">    이전 심사 프로그램을 확인하여야 문제를 해결하기 위한 심사가 더욱 구체적으로</w:t>
            </w:r>
          </w:p>
          <w:p>
            <w:pPr>
              <w:pStyle w:val="a9"/>
              <w:tabs>
                <w:tab w:val="right" w:pos="13954"/>
              </w:tabs>
              <w:rPr>
                <w:lang w:eastAsia="ko-KR"/>
                <w:b w:val="0"/>
                <w:bCs w:val="0"/>
                <w:sz w:val="24"/>
                <w:szCs w:val="24"/>
                <w:rtl w:val="off"/>
              </w:rPr>
            </w:pPr>
            <w:r>
              <w:rPr>
                <w:lang w:eastAsia="ko-KR"/>
                <w:b w:val="0"/>
                <w:bCs w:val="0"/>
                <w:sz w:val="24"/>
                <w:szCs w:val="24"/>
                <w:rtl w:val="off"/>
              </w:rPr>
              <w:t xml:space="preserve">    이루어 질 것이다.</w:t>
            </w:r>
          </w:p>
          <w:p>
            <w:pPr>
              <w:pStyle w:val="a9"/>
              <w:tabs>
                <w:tab w:val="right" w:pos="13954"/>
              </w:tabs>
              <w:rPr>
                <w:lang w:eastAsia="ko-KR"/>
              </w:rPr>
            </w:pPr>
          </w:p>
        </w:tc>
      </w:tr>
      <w:tr>
        <w:trPr>
          <w:trHeight w:val="701" w:hRule="atLeast"/>
        </w:trPr>
        <w:tc>
          <w:tcPr>
            <w:tcW w:w="1062" w:type="pct"/>
          </w:tcPr>
          <w:p>
            <w:pPr>
              <w:pStyle w:val="2"/>
              <w:rPr>
                <w:lang w:eastAsia="ko-KR"/>
              </w:rPr>
            </w:pPr>
            <w:r>
              <w:t>Exercise Ref</w:t>
            </w:r>
          </w:p>
          <w:p>
            <w:pPr>
              <w:rPr>
                <w:lang w:eastAsia="ko-KR"/>
                <w:b/>
              </w:rPr>
            </w:pPr>
            <w:r>
              <w:rPr>
                <w:lang w:eastAsia="ko-KR"/>
                <w:rFonts w:hint="eastAsia"/>
                <w:b/>
              </w:rPr>
              <w:t>실습명</w:t>
            </w:r>
          </w:p>
        </w:tc>
        <w:tc>
          <w:tcPr>
            <w:tcW w:w="3938" w:type="pct"/>
          </w:tcPr>
          <w:p>
            <w:pPr>
              <w:pStyle w:val="2"/>
              <w:rPr>
                <w:lang w:eastAsia="ko-KR"/>
              </w:rPr>
            </w:pPr>
            <w:r>
              <w:t xml:space="preserve">Workshop </w:t>
            </w:r>
            <w:r>
              <w:t>2</w:t>
            </w:r>
          </w:p>
          <w:p>
            <w:pPr>
              <w:rPr>
                <w:lang w:eastAsia="ko-KR"/>
                <w:b/>
              </w:rPr>
            </w:pPr>
            <w:r>
              <w:rPr>
                <w:lang w:eastAsia="ko-KR"/>
                <w:rFonts w:hint="eastAsia"/>
                <w:b/>
              </w:rPr>
              <w:t>워크샵</w:t>
            </w:r>
            <w:r>
              <w:rPr>
                <w:lang w:eastAsia="ko-KR"/>
                <w:rFonts w:hint="eastAsia"/>
                <w:b/>
              </w:rPr>
              <w:t xml:space="preserve"> </w:t>
            </w:r>
            <w:r>
              <w:rPr>
                <w:lang w:eastAsia="ko-KR"/>
                <w:b/>
              </w:rPr>
              <w:t>2</w:t>
            </w:r>
          </w:p>
        </w:tc>
      </w:tr>
      <w:tr>
        <w:trPr>
          <w:trHeight w:val="13612" w:hRule="atLeast"/>
        </w:trPr>
        <w:tc>
          <w:tcPr>
            <w:tcW w:w="5000" w:type="pct"/>
            <w:gridSpan w:val="2"/>
          </w:tcPr>
          <w:p>
            <w:pPr>
              <w:rPr>
                <w:lang w:eastAsia="ko-KR"/>
              </w:rPr>
            </w:pPr>
          </w:p>
        </w:tc>
      </w:tr>
    </w:tbl>
    <w:p>
      <w:pPr>
        <w:pStyle w:val="a9"/>
        <w:tabs>
          <w:tab w:val="right" w:pos="13954"/>
        </w:tabs>
        <w:rPr>
          <w:lang w:eastAsia="ko-KR"/>
        </w:rPr>
      </w:pPr>
    </w:p>
    <w:sectPr>
      <w:pgSz w:w="11907" w:h="16840" w:code="9"/>
      <w:pgMar w:top="851" w:right="851" w:bottom="851" w:left="312" w:header="567" w:footer="851" w:gutter="1134"/>
      <w:cols w:space="720"/>
      <w:docGrid w:linePitch="360"/>
      <w:headerReference w:type="even" r:id="rId1"/>
      <w:headerReference w:type="default" r:id="rId2"/>
      <w:headerReference w:type="first" r:id="rId3"/>
      <w:footerReference w:type="even" r:id="rId4"/>
      <w:footerReference w:type="default" r:id="rId5"/>
      <w:footerReference w:type="first" r:id="rI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Symbol">
    <w:panose1 w:val="05050102010706020507"/>
    <w:family w:val="roman"/>
    <w:charset w:val="02"/>
    <w:notTrueType w:val="false"/>
    <w:sig w:usb0="00000001" w:usb1="00000001" w:usb2="00000001" w:usb3="00000001" w:csb0="80000000" w:csb1="00000001"/>
  </w:font>
  <w:font w:name="Wingdings">
    <w:panose1 w:val="05000000000000000000"/>
    <w:family w:val="auto"/>
    <w:charset w:val="02"/>
    <w:notTrueType w:val="false"/>
    <w:sig w:usb0="00000001" w:usb1="00000001" w:usb2="00000001" w:usb3="00000001" w:csb0="80000000" w:csb1="00000001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5"/>
      <w:framePr w:wrap="around" w:hAnchor="margin" w:vAnchor="text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5"/>
      <w:ind w:left="0"/>
      <w:jc w:val="left"/>
      <w:tabs>
        <w:tab w:val="clear" w:pos="8306"/>
        <w:tab w:val="right" w:pos="9356"/>
        <w:tab w:val="right" w:pos="9639"/>
      </w:tabs>
      <w:spacing w:before="60" w:line="240" w:lineRule="auto"/>
      <w:rPr>
        <w:lang w:eastAsia="ko-KR"/>
        <w:rFonts w:ascii="Arial" w:hAnsi="Arial" w:cs="Arial"/>
        <w:b w:val="0"/>
        <w:szCs w:val="16"/>
      </w:rPr>
    </w:pPr>
    <w:r>
      <w:rPr>
        <w:rFonts w:ascii="Arial" w:hAnsi="Arial" w:cs="Arial"/>
        <w:b w:val="0"/>
      </w:rPr>
      <w:t xml:space="preserve">WORKSHOP 1 - ISSUE </w:t>
    </w:r>
    <w:r>
      <w:rPr>
        <w:lang w:eastAsia="ko-KR"/>
        <w:rFonts w:ascii="Arial" w:hAnsi="Arial" w:cs="Arial" w:hint="eastAsia"/>
        <w:b w:val="0"/>
      </w:rPr>
      <w:t>1</w:t>
    </w:r>
    <w:r>
      <w:rPr>
        <w:rFonts w:ascii="Arial" w:hAnsi="Arial" w:cs="Arial"/>
        <w:b w:val="0"/>
      </w:rPr>
      <w:t xml:space="preserve"> 20</w:t>
    </w:r>
    <w:r>
      <w:rPr>
        <w:lang w:eastAsia="ko-KR"/>
        <w:rFonts w:ascii="Arial" w:hAnsi="Arial" w:cs="Arial" w:hint="eastAsia"/>
        <w:b w:val="0"/>
      </w:rPr>
      <w:t>15</w:t>
    </w:r>
    <w:r>
      <w:rPr>
        <w:rFonts w:ascii="Arial" w:hAnsi="Arial" w:cs="Arial"/>
        <w:b w:val="0"/>
      </w:rPr>
      <w:tab/>
    </w:r>
    <w:r>
      <w:rPr>
        <w:rFonts w:ascii="Arial" w:hAnsi="Arial" w:cs="Arial"/>
        <w:b w:val="0"/>
      </w:rPr>
      <w:tab/>
    </w:r>
    <w:r>
      <w:rPr>
        <w:rFonts w:ascii="Arial" w:hAnsi="Arial" w:cs="Arial"/>
        <w:b w:val="0"/>
      </w:rPr>
      <w:t xml:space="preserve">Page </w:t>
    </w:r>
    <w:r>
      <w:rPr>
        <w:rStyle w:val="a6"/>
        <w:rFonts w:ascii="Arial" w:hAnsi="Arial" w:cs="Arial"/>
        <w:b w:val="0"/>
        <w:szCs w:val="16"/>
      </w:rPr>
      <w:fldChar w:fldCharType="begin"/>
    </w:r>
    <w:r>
      <w:rPr>
        <w:rStyle w:val="a6"/>
        <w:rFonts w:ascii="Arial" w:hAnsi="Arial" w:cs="Arial"/>
        <w:b w:val="0"/>
        <w:szCs w:val="16"/>
      </w:rPr>
      <w:instrText xml:space="preserve"> PAGE </w:instrText>
    </w:r>
    <w:r>
      <w:rPr>
        <w:rStyle w:val="a6"/>
        <w:rFonts w:ascii="Arial" w:hAnsi="Arial" w:cs="Arial"/>
        <w:b w:val="0"/>
        <w:szCs w:val="16"/>
      </w:rPr>
      <w:fldChar w:fldCharType="separate"/>
    </w:r>
    <w:r>
      <w:rPr>
        <w:rStyle w:val="a6"/>
        <w:rFonts w:ascii="Arial" w:hAnsi="Arial" w:cs="Arial"/>
        <w:b w:val="0"/>
        <w:noProof/>
        <w:szCs w:val="16"/>
      </w:rPr>
      <w:t>1</w:t>
    </w:r>
    <w:r>
      <w:rPr>
        <w:rStyle w:val="a6"/>
        <w:rFonts w:ascii="Arial" w:hAnsi="Arial" w:cs="Arial"/>
        <w:b w:val="0"/>
        <w:szCs w:val="16"/>
      </w:rPr>
      <w:fldChar w:fldCharType="end"/>
    </w:r>
    <w:r>
      <w:rPr>
        <w:rStyle w:val="a6"/>
        <w:rFonts w:ascii="Arial" w:hAnsi="Arial" w:cs="Arial"/>
        <w:b w:val="0"/>
        <w:szCs w:val="16"/>
      </w:rPr>
      <w:t xml:space="preserve"> of </w:t>
    </w:r>
    <w:r>
      <w:rPr>
        <w:rStyle w:val="a6"/>
        <w:rFonts w:ascii="Arial" w:hAnsi="Arial" w:cs="Arial"/>
        <w:b w:val="0"/>
        <w:szCs w:val="16"/>
      </w:rPr>
      <w:fldChar w:fldCharType="begin"/>
    </w:r>
    <w:r>
      <w:rPr>
        <w:rStyle w:val="a6"/>
        <w:rFonts w:ascii="Arial" w:hAnsi="Arial" w:cs="Arial"/>
        <w:b w:val="0"/>
        <w:szCs w:val="16"/>
      </w:rPr>
      <w:instrText xml:space="preserve"> NUMPAGES </w:instrText>
    </w:r>
    <w:r>
      <w:rPr>
        <w:rStyle w:val="a6"/>
        <w:rFonts w:ascii="Arial" w:hAnsi="Arial" w:cs="Arial"/>
        <w:b w:val="0"/>
        <w:szCs w:val="16"/>
      </w:rPr>
      <w:fldChar w:fldCharType="separate"/>
    </w:r>
    <w:r>
      <w:rPr>
        <w:rStyle w:val="a6"/>
        <w:rFonts w:ascii="Arial" w:hAnsi="Arial" w:cs="Arial"/>
        <w:b w:val="0"/>
        <w:noProof/>
        <w:szCs w:val="16"/>
      </w:rPr>
      <w:t>4</w:t>
    </w:r>
    <w:r>
      <w:rPr>
        <w:rStyle w:val="a6"/>
        <w:rFonts w:ascii="Arial" w:hAnsi="Arial" w:cs="Arial"/>
        <w:b w:val="0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7"/>
    </w:pPr>
    <w:r>
      <w:rPr>
        <w:noProof/>
      </w:rPr>
      <w:pict>
        <v:shapetype coordsize="21600, 21600" path="m0,0l21600,0,21600,21600,0,21600xe"/>
        <v:shape id="WordPictureWatermark" type="#_x0000_t75" o:spt="75" style="position:absolute;margin-left:0pt;margin-top:0pt;width:480.2pt;height:486.9pt;mso-position-horizontal:center;mso-position-horizontal-relative:margin;mso-position-vertical:center;mso-position-vertical-relative:margin;z-index:-251660288" coordsize="21600, 21600" o:allowincell="f" filled="f" stroked="f">
          <v:imagedata r:id="rId1" blacklevel="22938f" gain="19661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7"/>
    </w:pPr>
    <w:r>
      <w:rPr>
        <w:noProof/>
      </w:rPr>
      <w:pict>
        <v:shapetype coordsize="21600, 21600" path="m0,0l21600,0,21600,21600,0,21600xe"/>
        <v:shape id="WordPictureWatermark" type="#_x0000_t75" o:spt="75" style="position:absolute;margin-left:0pt;margin-top:0pt;width:480.2pt;height:486.9pt;mso-position-horizontal:center;mso-position-horizontal-relative:margin;mso-position-vertical:center;mso-position-vertical-relative:margin;z-index:-251659264" coordsize="21600, 21600" o:allowincell="f" filled="f" stroked="f">
          <v:imagedata r:id="rId1" blacklevel="22938f" gain="19661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7"/>
    </w:pPr>
    <w:r>
      <w:rPr>
        <w:noProof/>
      </w:rPr>
      <w:pict>
        <v:shapetype coordsize="21600, 21600" path="m0,0l21600,0,21600,21600,0,21600xe"/>
        <v:shape id="WordPictureWatermark" type="#_x0000_t75" o:spt="75" style="position:absolute;margin-left:0pt;margin-top:0pt;width:480.2pt;height:486.9pt;mso-position-horizontal:center;mso-position-horizontal-relative:margin;mso-position-vertical:center;mso-position-vertical-relative:margin;z-index:-251661312" coordsize="21600, 21600" o:allowincell="f" filled="f" stroked="f">
          <v:imagedata r:id="rId1" blacklevel="22938f" gain="19661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bdf1725"/>
    <w:multiLevelType w:val="singleLevel"/>
    <w:tmpl w:val="39bea726"/>
    <w:lvl w:ilvl="0">
      <w:start w:val="1"/>
      <w:lvlText w:val="%1."/>
      <w:lvlJc w:val="left"/>
      <w:pStyle w:val="Style1"/>
      <w:pPr>
        <w:ind w:left="360" w:hanging="360"/>
        <w:tabs>
          <w:tab w:val="num" w:pos="360"/>
        </w:tabs>
      </w:pPr>
    </w:lvl>
  </w:abstractNum>
  <w:abstractNum w:abstractNumId="1">
    <w:nsid w:val="2acb5985"/>
    <w:multiLevelType w:val="multilevel"/>
    <w:tmpl w:val="99140abe"/>
    <w:lvl w:ilvl="0">
      <w:start w:val="1"/>
      <w:lvlText w:val="%1"/>
      <w:lvlJc w:val="left"/>
      <w:pStyle w:val="a"/>
      <w:pPr>
        <w:ind w:left="432" w:hanging="432"/>
        <w:tabs>
          <w:tab w:val="num" w:pos="432"/>
        </w:tabs>
      </w:pPr>
      <w:rPr>
        <w:rFonts w:ascii="Times New Roman" w:hAnsi="Times New Roman" w:hint="default"/>
        <w:b/>
        <w:i w:val="0"/>
        <w:sz w:val="28"/>
        <w:u w:val="none" w:color="auto"/>
      </w:rPr>
    </w:lvl>
    <w:lvl w:ilvl="1">
      <w:start w:val="1"/>
      <w:lvlText w:val="%1.%2"/>
      <w:lvlJc w:val="left"/>
      <w:pPr>
        <w:ind w:left="567" w:hanging="567"/>
        <w:tabs>
          <w:tab w:val="num" w:pos="567"/>
        </w:tabs>
      </w:pPr>
      <w:rPr>
        <w:rFonts w:ascii="Times New Roman" w:hAnsi="Times New Roman" w:hint="default"/>
        <w:b/>
        <w:i w:val="0"/>
        <w:sz w:val="24"/>
        <w:u w:val="none" w:color="auto"/>
      </w:rPr>
    </w:lvl>
    <w:lvl w:ilvl="2">
      <w:start w:val="1"/>
      <w:lvlText w:val="%1.%2.%3"/>
      <w:lvlJc w:val="left"/>
      <w:pPr>
        <w:ind w:left="567" w:hanging="567"/>
        <w:tabs>
          <w:tab w:val="num" w:pos="567"/>
        </w:tabs>
      </w:pPr>
      <w:rPr>
        <w:caps w:val="off"/>
        <w:rFonts w:ascii="Times New Roman" w:hAnsi="Times New Roman" w:hint="default"/>
        <w:b/>
        <w:i w:val="0"/>
        <w:strike w:val="off"/>
        <w:color w:val="000000"/>
        <w:sz w:val="24"/>
        <w:dstrike w:val="off"/>
        <w:vanish w:val="0"/>
        <w:vertAlign w:val="baseline"/>
        <w14:textOutline w14:w="0" w14:cap="rnd" w14:cmpd="sng" w14:algn="ctr">
          <w14:noFill/>
          <w14:prstDash w14:val="solid"/>
          <w14:bevel/>
        </w14:textOutline>
        <w14:shadow w14:blurRad="0" w14:dist="0" w14:dir="0" w14:algn="none" w14:kx="0" w14:ky="0" w14:sx="0" w14:sy="0">
          <w14:srgbClr w14:val="000000"/>
        </w14:shadow>
      </w:rPr>
    </w:lvl>
    <w:lvl w:ilvl="3">
      <w:start w:val="1"/>
      <w:numFmt w:val="bullet"/>
      <w:lvlText w:val=""/>
      <w:lvlJc w:val="left"/>
      <w:pPr>
        <w:ind w:left="864" w:hanging="864"/>
        <w:tabs>
          <w:tab w:val="num" w:pos="864"/>
        </w:tabs>
      </w:pPr>
      <w:rPr>
        <w:rFonts w:ascii="Symbol" w:hAnsi="Symbol" w:hint="default"/>
      </w:rPr>
    </w:lvl>
    <w:lvl w:ilvl="4">
      <w:start w:val="1"/>
      <w:lvlText w:val="%1.%2.%3.%4.%5"/>
      <w:lvlJc w:val="left"/>
      <w:pPr>
        <w:ind w:left="1008" w:hanging="1008"/>
        <w:tabs>
          <w:tab w:val="num" w:pos="1008"/>
        </w:tabs>
      </w:pPr>
    </w:lvl>
    <w:lvl w:ilvl="5">
      <w:start w:val="1"/>
      <w:lvlText w:val="%1.%2.%3.%4.%5.%6"/>
      <w:lvlJc w:val="left"/>
      <w:pPr>
        <w:ind w:left="1152" w:hanging="1152"/>
        <w:tabs>
          <w:tab w:val="num" w:pos="1152"/>
        </w:tabs>
      </w:pPr>
    </w:lvl>
    <w:lvl w:ilvl="6">
      <w:start w:val="1"/>
      <w:lvlText w:val="%1.%2.%3.%4.%5.%6.%7"/>
      <w:lvlJc w:val="left"/>
      <w:pPr>
        <w:ind w:left="1296" w:hanging="1296"/>
        <w:tabs>
          <w:tab w:val="num" w:pos="1296"/>
        </w:tabs>
      </w:pPr>
    </w:lvl>
    <w:lvl w:ilvl="7">
      <w:start w:val="1"/>
      <w:lvlText w:val="%1.%2.%3.%4.%5.%6.%7.%8"/>
      <w:lvlJc w:val="left"/>
      <w:pPr>
        <w:ind w:left="1440" w:hanging="1440"/>
        <w:tabs>
          <w:tab w:val="num" w:pos="1440"/>
        </w:tabs>
      </w:pPr>
    </w:lvl>
    <w:lvl w:ilvl="8">
      <w:start w:val="1"/>
      <w:lvlText w:val="%1.%2.%3.%4.%5.%6.%7.%8.%9"/>
      <w:lvlJc w:val="left"/>
      <w:pPr>
        <w:ind w:left="1584" w:hanging="1584"/>
        <w:tabs>
          <w:tab w:val="num" w:pos="1584"/>
        </w:tabs>
      </w:pPr>
    </w:lvl>
  </w:abstractNum>
  <w:abstractNum w:abstractNumId="2">
    <w:nsid w:val="7eaa19af"/>
    <w:multiLevelType w:val="singleLevel"/>
    <w:tmpl w:val="b4e0928e"/>
    <w:lvl w:ilvl="0">
      <w:start w:val="1"/>
      <w:numFmt w:val="bullet"/>
      <w:lvlText w:val=""/>
      <w:lvlJc w:val="left"/>
      <w:pStyle w:val="a0"/>
      <w:pPr>
        <w:ind w:left="624" w:hanging="340"/>
        <w:tabs>
          <w:tab w:val="num" w:pos="644"/>
        </w:tabs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70"/>
  <w:removePersonalInformation/>
  <w:bordersDontSurroundHeader/>
  <w:bordersDontSurroundFooter/>
  <w:hideGrammaticalErrors/>
  <w:proofState w:spelling="clean" w:grammar="clean"/>
  <w:defaultTabStop w:val="720"/>
  <w:hyphenationZone w:val="3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rawingGridHorizontalSpacing w:val="180"/>
  <w:drawingGridVerticalSpacing w:val="180"/>
  <w:doNotUseMarginsForDrawingGridOrigin/>
  <w:displayHorizontalDrawingGridEvery w:val="1"/>
  <w:displayVerticalDrawingGridEvery w:val="1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="Times New Roman" w:eastAsiaTheme="minorEastAsia" w:hAnsi="Times New Roman" w:cs="Times New Roman"/>
      </w:rPr>
    </w:rPrDefault>
    <w:pPrDefault>
      <w:pPr/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137"/>
    <w:lsdException w:name="Table Theme" w:semiHidden="1" w:unhideWhenUsed="1"/>
    <w:lsdException w:name="Placeholder Text" w:semiHidden="1" w:uiPriority="339"/>
    <w:lsdException w:name="No Spacing" w:uiPriority="1" w:qFormat="1"/>
    <w:lsdException w:name="Light Shading" w:uiPriority="150"/>
    <w:lsdException w:name="Light List" w:uiPriority="151"/>
    <w:lsdException w:name="Light Grid" w:uiPriority="152"/>
    <w:lsdException w:name="Medium Shading 1" w:uiPriority="153"/>
    <w:lsdException w:name="Medium Shading 2" w:uiPriority="256"/>
    <w:lsdException w:name="Medium List 1" w:uiPriority="257"/>
    <w:lsdException w:name="Medium List 2" w:uiPriority="258"/>
    <w:lsdException w:name="Medium Grid 1" w:uiPriority="259"/>
    <w:lsdException w:name="Medium Grid 2" w:uiPriority="260"/>
    <w:lsdException w:name="Medium Grid 3" w:uiPriority="261"/>
    <w:lsdException w:name="Dark List" w:uiPriority="274"/>
    <w:lsdException w:name="Colorful Shading" w:uiPriority="275"/>
    <w:lsdException w:name="Colorful List" w:uiPriority="276"/>
    <w:lsdException w:name="Colorful Grid" w:uiPriority="277"/>
    <w:lsdException w:name="Light Shading Accent 1" w:uiPriority="150"/>
    <w:lsdException w:name="Light List Accent 1" w:uiPriority="151"/>
    <w:lsdException w:name="Light Grid Accent 1" w:uiPriority="152"/>
    <w:lsdException w:name="Medium Shading 1 Accent 1" w:uiPriority="153"/>
    <w:lsdException w:name="Medium Shading 2 Accent 1" w:uiPriority="256"/>
    <w:lsdException w:name="Medium List 1 Accent 1" w:uiPriority="257"/>
    <w:lsdException w:name="Revision" w:semiHidden="1" w:uiPriority="339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258"/>
    <w:lsdException w:name="Medium Grid 1 Accent 1" w:uiPriority="259"/>
    <w:lsdException w:name="Medium Grid 2 Accent 1" w:uiPriority="260"/>
    <w:lsdException w:name="Medium Grid 3 Accent 1" w:uiPriority="261"/>
    <w:lsdException w:name="Dark List Accent 1" w:uiPriority="274"/>
    <w:lsdException w:name="Colorful Shading Accent 1" w:uiPriority="275"/>
    <w:lsdException w:name="Colorful List Accent 1" w:uiPriority="276"/>
    <w:lsdException w:name="Colorful Grid Accent 1" w:uiPriority="277"/>
    <w:lsdException w:name="Light Shading Accent 2" w:uiPriority="150"/>
    <w:lsdException w:name="Light List Accent 2" w:uiPriority="151"/>
    <w:lsdException w:name="Light Grid Accent 2" w:uiPriority="152"/>
    <w:lsdException w:name="Medium Shading 1 Accent 2" w:uiPriority="153"/>
    <w:lsdException w:name="Medium Shading 2 Accent 2" w:uiPriority="256"/>
    <w:lsdException w:name="Medium List 1 Accent 2" w:uiPriority="257"/>
    <w:lsdException w:name="Medium List 2 Accent 2" w:uiPriority="258"/>
    <w:lsdException w:name="Medium Grid 1 Accent 2" w:uiPriority="259"/>
    <w:lsdException w:name="Medium Grid 2 Accent 2" w:uiPriority="260"/>
    <w:lsdException w:name="Medium Grid 3 Accent 2" w:uiPriority="261"/>
    <w:lsdException w:name="Dark List Accent 2" w:uiPriority="274"/>
    <w:lsdException w:name="Colorful Shading Accent 2" w:uiPriority="275"/>
    <w:lsdException w:name="Colorful List Accent 2" w:uiPriority="276"/>
    <w:lsdException w:name="Colorful Grid Accent 2" w:uiPriority="277"/>
    <w:lsdException w:name="Light Shading Accent 3" w:uiPriority="150"/>
    <w:lsdException w:name="Light List Accent 3" w:uiPriority="151"/>
    <w:lsdException w:name="Light Grid Accent 3" w:uiPriority="152"/>
    <w:lsdException w:name="Medium Shading 1 Accent 3" w:uiPriority="153"/>
    <w:lsdException w:name="Medium Shading 2 Accent 3" w:uiPriority="256"/>
    <w:lsdException w:name="Medium List 1 Accent 3" w:uiPriority="257"/>
    <w:lsdException w:name="Medium List 2 Accent 3" w:uiPriority="258"/>
    <w:lsdException w:name="Medium Grid 1 Accent 3" w:uiPriority="259"/>
    <w:lsdException w:name="Medium Grid 2 Accent 3" w:uiPriority="260"/>
    <w:lsdException w:name="Medium Grid 3 Accent 3" w:uiPriority="261"/>
    <w:lsdException w:name="Dark List Accent 3" w:uiPriority="274"/>
    <w:lsdException w:name="Colorful Shading Accent 3" w:uiPriority="275"/>
    <w:lsdException w:name="Colorful List Accent 3" w:uiPriority="276"/>
    <w:lsdException w:name="Colorful Grid Accent 3" w:uiPriority="277"/>
    <w:lsdException w:name="Light Shading Accent 4" w:uiPriority="150"/>
    <w:lsdException w:name="Light List Accent 4" w:uiPriority="151"/>
    <w:lsdException w:name="Light Grid Accent 4" w:uiPriority="152"/>
    <w:lsdException w:name="Medium Shading 1 Accent 4" w:uiPriority="153"/>
    <w:lsdException w:name="Medium Shading 2 Accent 4" w:uiPriority="256"/>
    <w:lsdException w:name="Medium List 1 Accent 4" w:uiPriority="257"/>
    <w:lsdException w:name="Medium List 2 Accent 4" w:uiPriority="258"/>
    <w:lsdException w:name="Medium Grid 1 Accent 4" w:uiPriority="259"/>
    <w:lsdException w:name="Medium Grid 2 Accent 4" w:uiPriority="260"/>
    <w:lsdException w:name="Medium Grid 3 Accent 4" w:uiPriority="261"/>
    <w:lsdException w:name="Dark List Accent 4" w:uiPriority="274"/>
    <w:lsdException w:name="Colorful Shading Accent 4" w:uiPriority="275"/>
    <w:lsdException w:name="Colorful List Accent 4" w:uiPriority="276"/>
    <w:lsdException w:name="Colorful Grid Accent 4" w:uiPriority="277"/>
    <w:lsdException w:name="Light Shading Accent 5" w:uiPriority="150"/>
    <w:lsdException w:name="Light List Accent 5" w:uiPriority="151"/>
    <w:lsdException w:name="Light Grid Accent 5" w:uiPriority="152"/>
    <w:lsdException w:name="Medium Shading 1 Accent 5" w:uiPriority="153"/>
    <w:lsdException w:name="Medium Shading 2 Accent 5" w:uiPriority="256"/>
    <w:lsdException w:name="Medium List 1 Accent 5" w:uiPriority="257"/>
    <w:lsdException w:name="Medium List 2 Accent 5" w:uiPriority="258"/>
    <w:lsdException w:name="Medium Grid 1 Accent 5" w:uiPriority="259"/>
    <w:lsdException w:name="Medium Grid 2 Accent 5" w:uiPriority="260"/>
    <w:lsdException w:name="Medium Grid 3 Accent 5" w:uiPriority="261"/>
    <w:lsdException w:name="Dark List Accent 5" w:uiPriority="274"/>
    <w:lsdException w:name="Colorful Shading Accent 5" w:uiPriority="275"/>
    <w:lsdException w:name="Colorful List Accent 5" w:uiPriority="276"/>
    <w:lsdException w:name="Colorful Grid Accent 5" w:uiPriority="277"/>
    <w:lsdException w:name="Light Shading Accent 6" w:uiPriority="150"/>
    <w:lsdException w:name="Light List Accent 6" w:uiPriority="151"/>
    <w:lsdException w:name="Light Grid Accent 6" w:uiPriority="152"/>
    <w:lsdException w:name="Medium Shading 1 Accent 6" w:uiPriority="153"/>
    <w:lsdException w:name="Medium Shading 2 Accent 6" w:uiPriority="256"/>
    <w:lsdException w:name="Medium List 1 Accent 6" w:uiPriority="257"/>
    <w:lsdException w:name="Medium List 2 Accent 6" w:uiPriority="258"/>
    <w:lsdException w:name="Medium Grid 1 Accent 6" w:uiPriority="259"/>
    <w:lsdException w:name="Medium Grid 2 Accent 6" w:uiPriority="260"/>
    <w:lsdException w:name="Medium Grid 3 Accent 6" w:uiPriority="261"/>
    <w:lsdException w:name="Dark List Accent 6" w:uiPriority="274"/>
    <w:lsdException w:name="Colorful Shading Accent 6" w:uiPriority="275"/>
    <w:lsdException w:name="Colorful List Accent 6" w:uiPriority="276"/>
    <w:lsdException w:name="Colorful Grid Accent 6" w:uiPriority="277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101"/>
    <w:lsdException w:name="Plain Table 2" w:uiPriority="102"/>
    <w:lsdException w:name="Plain Table 3" w:uiPriority="103"/>
    <w:lsdException w:name="Plain Table 4" w:uiPriority="104"/>
    <w:lsdException w:name="Plain Table 5" w:uiPriority="105"/>
    <w:lsdException w:name="Grid Table Light" w:uiPriority="100"/>
    <w:lsdException w:name="Grid Table 1 Light" w:uiPriority="112"/>
    <w:lsdException w:name="Grid Table 2" w:uiPriority="113"/>
    <w:lsdException w:name="Grid Table 3" w:uiPriority="114"/>
    <w:lsdException w:name="Grid Table 4" w:uiPriority="115"/>
    <w:lsdException w:name="Grid Table 5 Dark" w:uiPriority="128"/>
    <w:lsdException w:name="Grid Table 6 Colorful" w:uiPriority="129"/>
    <w:lsdException w:name="Grid Table 7 Colorful" w:uiPriority="130"/>
    <w:lsdException w:name="Grid Table 1 Light Accent 1" w:uiPriority="112"/>
    <w:lsdException w:name="Grid Table 2 Accent 1" w:uiPriority="113"/>
    <w:lsdException w:name="Grid Table 3 Accent 1" w:uiPriority="114"/>
    <w:lsdException w:name="Grid Table 4 Accent 1" w:uiPriority="115"/>
    <w:lsdException w:name="Grid Table 5 Dark Accent 1" w:uiPriority="128"/>
    <w:lsdException w:name="Grid Table 6 Colorful Accent 1" w:uiPriority="129"/>
    <w:lsdException w:name="Grid Table 7 Colorful Accent 1" w:uiPriority="130"/>
    <w:lsdException w:name="Grid Table 1 Light Accent 2" w:uiPriority="112"/>
    <w:lsdException w:name="Grid Table 2 Accent 2" w:uiPriority="113"/>
    <w:lsdException w:name="Grid Table 3 Accent 2" w:uiPriority="114"/>
    <w:lsdException w:name="Grid Table 4 Accent 2" w:uiPriority="115"/>
    <w:lsdException w:name="Grid Table 5 Dark Accent 2" w:uiPriority="128"/>
    <w:lsdException w:name="Grid Table 6 Colorful Accent 2" w:uiPriority="129"/>
    <w:lsdException w:name="Grid Table 7 Colorful Accent 2" w:uiPriority="130"/>
    <w:lsdException w:name="Grid Table 1 Light Accent 3" w:uiPriority="112"/>
    <w:lsdException w:name="Grid Table 2 Accent 3" w:uiPriority="113"/>
    <w:lsdException w:name="Grid Table 3 Accent 3" w:uiPriority="114"/>
    <w:lsdException w:name="Grid Table 4 Accent 3" w:uiPriority="115"/>
    <w:lsdException w:name="Grid Table 5 Dark Accent 3" w:uiPriority="128"/>
    <w:lsdException w:name="Grid Table 6 Colorful Accent 3" w:uiPriority="129"/>
    <w:lsdException w:name="Grid Table 7 Colorful Accent 3" w:uiPriority="130"/>
    <w:lsdException w:name="Grid Table 1 Light Accent 4" w:uiPriority="112"/>
    <w:lsdException w:name="Grid Table 2 Accent 4" w:uiPriority="113"/>
    <w:lsdException w:name="Grid Table 3 Accent 4" w:uiPriority="114"/>
    <w:lsdException w:name="Grid Table 4 Accent 4" w:uiPriority="115"/>
    <w:lsdException w:name="Grid Table 5 Dark Accent 4" w:uiPriority="128"/>
    <w:lsdException w:name="Grid Table 6 Colorful Accent 4" w:uiPriority="129"/>
    <w:lsdException w:name="Grid Table 7 Colorful Accent 4" w:uiPriority="130"/>
    <w:lsdException w:name="Grid Table 1 Light Accent 5" w:uiPriority="112"/>
    <w:lsdException w:name="Grid Table 2 Accent 5" w:uiPriority="113"/>
    <w:lsdException w:name="Grid Table 3 Accent 5" w:uiPriority="114"/>
    <w:lsdException w:name="Grid Table 4 Accent 5" w:uiPriority="115"/>
    <w:lsdException w:name="Grid Table 5 Dark Accent 5" w:uiPriority="128"/>
    <w:lsdException w:name="Grid Table 6 Colorful Accent 5" w:uiPriority="129"/>
    <w:lsdException w:name="Grid Table 7 Colorful Accent 5" w:uiPriority="130"/>
    <w:lsdException w:name="Grid Table 1 Light Accent 6" w:uiPriority="112"/>
    <w:lsdException w:name="Grid Table 2 Accent 6" w:uiPriority="113"/>
    <w:lsdException w:name="Grid Table 3 Accent 6" w:uiPriority="114"/>
    <w:lsdException w:name="Grid Table 4 Accent 6" w:uiPriority="115"/>
    <w:lsdException w:name="Grid Table 5 Dark Accent 6" w:uiPriority="128"/>
    <w:lsdException w:name="Grid Table 6 Colorful Accent 6" w:uiPriority="129"/>
    <w:lsdException w:name="Grid Table 7 Colorful Accent 6" w:uiPriority="130"/>
    <w:lsdException w:name="List Table 1 Light" w:uiPriority="112"/>
    <w:lsdException w:name="List Table 2" w:uiPriority="113"/>
    <w:lsdException w:name="List Table 3" w:uiPriority="114"/>
    <w:lsdException w:name="List Table 4" w:uiPriority="115"/>
    <w:lsdException w:name="List Table 5 Dark" w:uiPriority="128"/>
    <w:lsdException w:name="List Table 6 Colorful" w:uiPriority="129"/>
    <w:lsdException w:name="List Table 7 Colorful" w:uiPriority="130"/>
    <w:lsdException w:name="List Table 1 Light Accent 1" w:uiPriority="112"/>
    <w:lsdException w:name="List Table 2 Accent 1" w:uiPriority="113"/>
    <w:lsdException w:name="List Table 3 Accent 1" w:uiPriority="114"/>
    <w:lsdException w:name="List Table 4 Accent 1" w:uiPriority="115"/>
    <w:lsdException w:name="List Table 5 Dark Accent 1" w:uiPriority="128"/>
    <w:lsdException w:name="List Table 6 Colorful Accent 1" w:uiPriority="129"/>
    <w:lsdException w:name="List Table 7 Colorful Accent 1" w:uiPriority="130"/>
    <w:lsdException w:name="List Table 1 Light Accent 2" w:uiPriority="112"/>
    <w:lsdException w:name="List Table 2 Accent 2" w:uiPriority="113"/>
    <w:lsdException w:name="List Table 3 Accent 2" w:uiPriority="114"/>
    <w:lsdException w:name="List Table 4 Accent 2" w:uiPriority="115"/>
    <w:lsdException w:name="List Table 5 Dark Accent 2" w:uiPriority="128"/>
    <w:lsdException w:name="List Table 6 Colorful Accent 2" w:uiPriority="129"/>
    <w:lsdException w:name="List Table 7 Colorful Accent 2" w:uiPriority="130"/>
    <w:lsdException w:name="List Table 1 Light Accent 3" w:uiPriority="112"/>
    <w:lsdException w:name="List Table 2 Accent 3" w:uiPriority="113"/>
    <w:lsdException w:name="List Table 3 Accent 3" w:uiPriority="114"/>
    <w:lsdException w:name="List Table 4 Accent 3" w:uiPriority="115"/>
    <w:lsdException w:name="List Table 5 Dark Accent 3" w:uiPriority="128"/>
    <w:lsdException w:name="List Table 6 Colorful Accent 3" w:uiPriority="129"/>
    <w:lsdException w:name="List Table 7 Colorful Accent 3" w:uiPriority="130"/>
    <w:lsdException w:name="List Table 1 Light Accent 4" w:uiPriority="112"/>
    <w:lsdException w:name="List Table 2 Accent 4" w:uiPriority="113"/>
    <w:lsdException w:name="List Table 3 Accent 4" w:uiPriority="114"/>
    <w:lsdException w:name="List Table 4 Accent 4" w:uiPriority="115"/>
    <w:lsdException w:name="List Table 5 Dark Accent 4" w:uiPriority="128"/>
    <w:lsdException w:name="List Table 6 Colorful Accent 4" w:uiPriority="129"/>
    <w:lsdException w:name="List Table 7 Colorful Accent 4" w:uiPriority="130"/>
    <w:lsdException w:name="List Table 1 Light Accent 5" w:uiPriority="112"/>
    <w:lsdException w:name="List Table 2 Accent 5" w:uiPriority="113"/>
    <w:lsdException w:name="List Table 3 Accent 5" w:uiPriority="114"/>
    <w:lsdException w:name="List Table 4 Accent 5" w:uiPriority="115"/>
    <w:lsdException w:name="List Table 5 Dark Accent 5" w:uiPriority="128"/>
    <w:lsdException w:name="List Table 6 Colorful Accent 5" w:uiPriority="129"/>
    <w:lsdException w:name="List Table 7 Colorful Accent 5" w:uiPriority="130"/>
    <w:lsdException w:name="List Table 1 Light Accent 6" w:uiPriority="112"/>
    <w:lsdException w:name="List Table 2 Accent 6" w:uiPriority="113"/>
    <w:lsdException w:name="List Table 3 Accent 6" w:uiPriority="114"/>
    <w:lsdException w:name="List Table 4 Accent 6" w:uiPriority="115"/>
    <w:lsdException w:name="List Table 5 Dark Accent 6" w:uiPriority="128"/>
    <w:lsdException w:name="List Table 6 Colorful Accent 6" w:uiPriority="129"/>
    <w:lsdException w:name="List Table 7 Colorful Accent 6" w:uiPriority="130"/>
    <w:lsdException w:name="Mention" w:semiHidden="1" w:uiPriority="339" w:unhideWhenUsed="1"/>
    <w:lsdException w:name="Smart Hyperlink" w:semiHidden="1" w:uiPriority="339" w:unhideWhenUsed="1"/>
    <w:lsdException w:name="Hashtag" w:semiHidden="1" w:uiPriority="339" w:unhideWhenUsed="1"/>
    <w:lsdException w:name="Unresolved Mention" w:semiHidden="1" w:uiPriority="339" w:unhideWhenUsed="1"/>
  </w:latentStyles>
  <w:style w:type="paragraph" w:default="1" w:styleId="a1">
    <w:name w:val="Normal"/>
    <w:qFormat/>
    <w:pPr>
      <w:spacing w:line="360" w:lineRule="auto"/>
    </w:pPr>
    <w:rPr>
      <w:lang w:val="en-GB" w:eastAsia="en-US"/>
      <w:rFonts w:ascii="Arial" w:hAnsi="Arial"/>
    </w:rPr>
  </w:style>
  <w:style w:type="paragraph" w:styleId="1">
    <w:name w:val="heading 1"/>
    <w:basedOn w:val="a1"/>
    <w:next w:val="a1"/>
    <w:qFormat/>
    <w:pPr>
      <w:keepNext/>
      <w:outlineLvl w:val="0"/>
      <w:spacing w:after="120" w:before="240"/>
    </w:pPr>
    <w:rPr>
      <w:lang w:val="en-US"/>
      <w:b/>
      <w:sz w:val="32"/>
      <w:kern w:val="28"/>
    </w:rPr>
  </w:style>
  <w:style w:type="paragraph" w:styleId="2">
    <w:name w:val="heading 2"/>
    <w:basedOn w:val="a1"/>
    <w:next w:val="a1"/>
    <w:link w:val="2Char"/>
    <w:qFormat/>
    <w:pPr>
      <w:keepNext/>
      <w:outlineLvl w:val="1"/>
      <w:spacing w:line="240" w:lineRule="auto"/>
    </w:pPr>
    <w:rPr>
      <w:b/>
      <w:sz w:val="28"/>
    </w:rPr>
  </w:style>
  <w:style w:type="paragraph" w:styleId="3">
    <w:name w:val="heading 3"/>
    <w:basedOn w:val="a1"/>
    <w:next w:val="a1"/>
    <w:qFormat/>
    <w:pPr>
      <w:keepNext/>
      <w:outlineLvl w:val="2"/>
      <w:spacing w:after="60" w:before="240" w:line="240" w:lineRule="auto"/>
    </w:pPr>
    <w:rPr>
      <w:lang w:val="en-US"/>
      <w:b/>
      <w:sz w:val="24"/>
    </w:rPr>
  </w:style>
  <w:style w:type="paragraph" w:styleId="4">
    <w:name w:val="heading 4"/>
    <w:basedOn w:val="a1"/>
    <w:next w:val="a1"/>
    <w:qFormat/>
    <w:pPr>
      <w:keepNext/>
      <w:outlineLvl w:val="3"/>
    </w:pPr>
    <w:rPr>
      <w:i/>
      <w:sz w:val="22"/>
    </w:rPr>
  </w:style>
  <w:style w:type="paragraph" w:styleId="5">
    <w:name w:val="heading 5"/>
    <w:basedOn w:val="a1"/>
    <w:next w:val="a1"/>
    <w:qFormat/>
    <w:pPr>
      <w:keepNext/>
      <w:outlineLvl w:val="4"/>
      <w:jc w:val="center"/>
      <w:tabs>
        <w:tab w:val="left" w:pos="8460"/>
      </w:tabs>
    </w:pPr>
    <w:rPr>
      <w:b/>
      <w:sz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yle1">
    <w:name w:val="Style1"/>
    <w:basedOn w:val="a"/>
    <w:pPr>
      <w:numPr>
        <w:numId w:val="1"/>
      </w:numPr>
      <w:spacing w:after="120" w:before="120"/>
    </w:pPr>
  </w:style>
  <w:style w:type="paragraph" w:customStyle="1" w:styleId="a">
    <w:name w:val="List Number"/>
    <w:basedOn w:val="a1"/>
    <w:pPr>
      <w:numPr>
        <w:numId w:val="2"/>
      </w:numPr>
    </w:pPr>
  </w:style>
  <w:style w:type="paragraph" w:customStyle="1" w:styleId="a0">
    <w:name w:val="List Bullet"/>
    <w:basedOn w:val="a1"/>
    <w:autoRedefine/>
    <w:pPr>
      <w:numPr>
        <w:numId w:val="3"/>
      </w:numPr>
      <w:spacing w:line="240" w:lineRule="auto"/>
    </w:pPr>
    <w:rPr>
      <w:color w:val="0000FF"/>
      <w:sz w:val="24"/>
    </w:rPr>
  </w:style>
  <w:style w:type="paragraph" w:styleId="a5">
    <w:name w:val="footer"/>
    <w:basedOn w:val="a1"/>
    <w:pPr>
      <w:ind w:left="720"/>
      <w:outlineLvl w:val="0"/>
      <w:jc w:val="right"/>
      <w:tabs>
        <w:tab w:val="center" w:pos="4153"/>
        <w:tab w:val="right" w:pos="8306"/>
      </w:tabs>
    </w:pPr>
    <w:rPr>
      <w:rFonts w:ascii="Times New Roman" w:hAnsi="Times New Roman"/>
      <w:b/>
      <w:sz w:val="16"/>
    </w:rPr>
  </w:style>
  <w:style w:type="character" w:styleId="a6">
    <w:name w:val="page number"/>
    <w:basedOn w:val="a2"/>
  </w:style>
  <w:style w:type="paragraph" w:styleId="a7">
    <w:name w:val="header"/>
    <w:basedOn w:val="a1"/>
    <w:pPr>
      <w:tabs>
        <w:tab w:val="center" w:pos="4153"/>
        <w:tab w:val="right" w:pos="8306"/>
      </w:tabs>
    </w:pPr>
  </w:style>
  <w:style w:type="paragraph" w:styleId="a8">
    <w:name w:val="Title"/>
    <w:basedOn w:val="a1"/>
    <w:qFormat/>
    <w:pPr>
      <w:jc w:val="center"/>
      <w:spacing w:line="240" w:lineRule="auto"/>
    </w:pPr>
    <w:rPr>
      <w:rFonts w:ascii="Times New Roman" w:hAnsi="Times New Roman"/>
      <w:b/>
    </w:rPr>
  </w:style>
  <w:style w:type="paragraph" w:styleId="a9">
    <w:name w:val="Body Text"/>
    <w:basedOn w:val="a1"/>
    <w:link w:val="Char"/>
    <w:rPr>
      <w:b/>
    </w:rPr>
  </w:style>
  <w:style w:type="paragraph" w:styleId="aa">
    <w:name w:val="Body Text Indent"/>
    <w:basedOn w:val="a1"/>
    <w:pPr>
      <w:ind w:left="709" w:hanging="709"/>
    </w:pPr>
  </w:style>
  <w:style w:type="paragraph" w:styleId="20">
    <w:name w:val="Body Text Indent 2"/>
    <w:basedOn w:val="a1"/>
    <w:pPr>
      <w:ind w:left="720"/>
    </w:pPr>
  </w:style>
  <w:style w:type="paragraph" w:styleId="30">
    <w:name w:val="Body Text Indent 3"/>
    <w:basedOn w:val="a1"/>
    <w:pPr>
      <w:ind w:left="705"/>
    </w:pPr>
  </w:style>
  <w:style w:type="table" w:styleId="ab">
    <w:name w:val="Table Grid"/>
    <w:uiPriority w:val="59"/>
    <w:basedOn w:val="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제목 2 Char"/>
    <w:basedOn w:val="a2"/>
    <w:link w:val="2"/>
    <w:rPr>
      <w:lang w:val="en-GB" w:eastAsia="en-US"/>
      <w:rFonts w:ascii="Arial" w:hAnsi="Arial"/>
      <w:b/>
      <w:sz w:val="28"/>
    </w:rPr>
  </w:style>
  <w:style w:type="character" w:customStyle="1" w:styleId="Char">
    <w:name w:val="본문 Char"/>
    <w:basedOn w:val="a2"/>
    <w:link w:val="a9"/>
    <w:rPr>
      <w:lang w:val="en-GB" w:eastAsia="en-US"/>
      <w:rFonts w:ascii="Arial" w:hAnsi="Arial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2" Type="http://schemas.openxmlformats.org/officeDocument/2006/relationships/header" Target="header2.xml" /><Relationship Id="rId3" Type="http://schemas.openxmlformats.org/officeDocument/2006/relationships/header" Target="header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styles" Target="styles.xml" /><Relationship Id="rId8" Type="http://schemas.openxmlformats.org/officeDocument/2006/relationships/settings" Target="settings.xml" /><Relationship Id="rId9" Type="http://schemas.openxmlformats.org/officeDocument/2006/relationships/fontTable" Target="fontTable.xml" /><Relationship Id="rId10" Type="http://schemas.openxmlformats.org/officeDocument/2006/relationships/webSettings" Target="webSettings.xml" /><Relationship Id="rId11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Company>IQ Management Systems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iQ management systems</dc:title>
  <dc:subject/>
  <dc:creator>BS An</dc:creator>
  <cp:keywords/>
  <dc:description/>
  <cp:lastModifiedBy>자유인</cp:lastModifiedBy>
  <cp:revision>1</cp:revision>
  <dcterms:created xsi:type="dcterms:W3CDTF">2022-06-17T07:25:00Z</dcterms:created>
  <dcterms:modified xsi:type="dcterms:W3CDTF">2024-12-23T11:36:15Z</dcterms:modified>
  <cp:lastPrinted>2009-06-15T04:02:00Z</cp:lastPrinted>
  <cp:version>1200.0100.01</cp:version>
</cp:coreProperties>
</file>